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FF07" w14:textId="77777777" w:rsidR="00A62558" w:rsidRPr="00D3598E" w:rsidRDefault="00CE53DC" w:rsidP="00A625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BẢNG KHẢO SÁT</w:t>
      </w:r>
      <w:r w:rsidR="00A62558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DOANH NGHIỆP</w:t>
      </w:r>
    </w:p>
    <w:p w14:paraId="204626E2" w14:textId="7ABBEB68" w:rsidR="00CE53DC" w:rsidRPr="00D3598E" w:rsidRDefault="00CE53DC" w:rsidP="00A625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NGÀNH CÔNG NGHIỆP HỖ TRỢ </w:t>
      </w:r>
    </w:p>
    <w:p w14:paraId="67C8DFFF" w14:textId="77777777" w:rsidR="00CE53DC" w:rsidRPr="00D3598E" w:rsidRDefault="00CE53DC" w:rsidP="008F2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39CD24" w14:textId="2EB4C3D0" w:rsidR="008F2619" w:rsidRPr="00D3598E" w:rsidRDefault="008F2619" w:rsidP="008F2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I. THÔNG TIN CHUNG VỀ DOANH NGHIỆP</w:t>
      </w:r>
    </w:p>
    <w:p w14:paraId="197FB423" w14:textId="77777777" w:rsidR="008F2619" w:rsidRPr="00D3598E" w:rsidRDefault="008F2619" w:rsidP="00B40EAA">
      <w:pPr>
        <w:numPr>
          <w:ilvl w:val="0"/>
          <w:numId w:val="1"/>
        </w:numPr>
        <w:tabs>
          <w:tab w:val="clear" w:pos="720"/>
          <w:tab w:val="num" w:pos="10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_______________________________________</w:t>
      </w:r>
    </w:p>
    <w:p w14:paraId="532E5A9C" w14:textId="77777777" w:rsidR="008F2619" w:rsidRPr="00D3598E" w:rsidRDefault="008F2619" w:rsidP="008F2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_________________________________________________</w:t>
      </w:r>
    </w:p>
    <w:p w14:paraId="3456FFD8" w14:textId="2F2CC7B5" w:rsidR="008F2619" w:rsidRPr="00D3598E" w:rsidRDefault="008F2619" w:rsidP="008F2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/Thành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phố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="00890466" w:rsidRPr="00D3598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0E5883C3" w14:textId="77777777" w:rsidR="0082377F" w:rsidRPr="00D3598E" w:rsidRDefault="0082377F" w:rsidP="00256708">
      <w:pPr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thoại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C84834" w14:textId="44E60C0B" w:rsidR="0082377F" w:rsidRPr="00D3598E" w:rsidRDefault="0082377F" w:rsidP="00256708">
      <w:pPr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Email: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73252030" w14:textId="4868D218" w:rsidR="0082377F" w:rsidRPr="00D3598E" w:rsidRDefault="0082377F" w:rsidP="0025670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Website: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08A1CDE6" w14:textId="77777777" w:rsidR="008F2619" w:rsidRPr="00D3598E" w:rsidRDefault="008F2619" w:rsidP="008F2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__________</w:t>
      </w:r>
    </w:p>
    <w:p w14:paraId="4264AE85" w14:textId="77777777" w:rsidR="008F2619" w:rsidRPr="00D3598E" w:rsidRDefault="008F2619" w:rsidP="008F2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✓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2B880679" w14:textId="2BD9629F" w:rsidR="008F2619" w:rsidRPr="00D3598E" w:rsidRDefault="008F2619" w:rsidP="008F26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object w:dxaOrig="225" w:dyaOrig="225" w14:anchorId="3B577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6.2pt;height:14.25pt" o:ole="">
            <v:imagedata r:id="rId6" o:title=""/>
          </v:shape>
          <w:control r:id="rId7" w:name="DefaultOcxName" w:shapeid="_x0000_i1038"/>
        </w:objec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</w:p>
    <w:p w14:paraId="1C6D27DA" w14:textId="001724FD" w:rsidR="008F2619" w:rsidRPr="00D3598E" w:rsidRDefault="008F2619" w:rsidP="008F26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object w:dxaOrig="225" w:dyaOrig="225" w14:anchorId="2533AEC7">
          <v:shape id="_x0000_i1041" type="#_x0000_t75" style="width:16.2pt;height:14.25pt" o:ole="">
            <v:imagedata r:id="rId6" o:title=""/>
          </v:shape>
          <w:control r:id="rId8" w:name="DefaultOcxName1" w:shapeid="_x0000_i1041"/>
        </w:objec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Công ty TNHH</w:t>
      </w:r>
    </w:p>
    <w:p w14:paraId="229E8C25" w14:textId="38C43A71" w:rsidR="008F2619" w:rsidRPr="00D3598E" w:rsidRDefault="008F2619" w:rsidP="008F26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object w:dxaOrig="225" w:dyaOrig="225" w14:anchorId="4AC4BD58">
          <v:shape id="_x0000_i1044" type="#_x0000_t75" style="width:16.2pt;height:14.25pt" o:ole="">
            <v:imagedata r:id="rId6" o:title=""/>
          </v:shape>
          <w:control r:id="rId9" w:name="DefaultOcxName2" w:shapeid="_x0000_i1044"/>
        </w:objec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Công ty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</w:p>
    <w:p w14:paraId="377338E4" w14:textId="07BC9D93" w:rsidR="008F2619" w:rsidRPr="00D3598E" w:rsidRDefault="008F2619" w:rsidP="008F26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object w:dxaOrig="225" w:dyaOrig="225" w14:anchorId="78A0A385">
          <v:shape id="_x0000_i1047" type="#_x0000_t75" style="width:16.2pt;height:14.25pt" o:ole="">
            <v:imagedata r:id="rId6" o:title=""/>
          </v:shape>
          <w:control r:id="rId10" w:name="DefaultOcxName3" w:shapeid="_x0000_i1047"/>
        </w:object>
      </w:r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Công ty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FDI</w:t>
      </w:r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A5A4750" w14:textId="6848CD0E" w:rsidR="008F2619" w:rsidRPr="00D3598E" w:rsidRDefault="008F2619" w:rsidP="008F26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object w:dxaOrig="225" w:dyaOrig="225" w14:anchorId="45AE1B41">
          <v:shape id="_x0000_i1050" type="#_x0000_t75" style="width:16.2pt;height:14.25pt" o:ole="">
            <v:imagedata r:id="rId6" o:title=""/>
          </v:shape>
          <w:control r:id="rId11" w:name="DefaultOcxName4" w:shapeid="_x0000_i1050"/>
        </w:objec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): __________________________</w:t>
      </w:r>
    </w:p>
    <w:p w14:paraId="0A3A9D53" w14:textId="0763B3F6" w:rsidR="00C30761" w:rsidRPr="00D3598E" w:rsidRDefault="0044289B" w:rsidP="00B40EAA">
      <w:pPr>
        <w:numPr>
          <w:ilvl w:val="0"/>
          <w:numId w:val="1"/>
        </w:numPr>
        <w:tabs>
          <w:tab w:val="clear" w:pos="720"/>
          <w:tab w:val="num" w:pos="1077"/>
        </w:tabs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Quy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lao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):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5B0" w:rsidRPr="00D359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>11-</w:t>
      </w:r>
      <w:r w:rsidR="00142919" w:rsidRPr="00D3598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proofErr w:type="spellStart"/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C30761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A74EBD" w14:textId="2E342636" w:rsidR="0044289B" w:rsidRPr="00D3598E" w:rsidRDefault="00C30761" w:rsidP="00B40EAA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101-200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44289B"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="0044289B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44289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4289B" w:rsidRPr="00D3598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44289B" w:rsidRPr="00D3598E">
        <w:rPr>
          <w:rFonts w:ascii="Times New Roman" w:eastAsia="Times New Roman" w:hAnsi="Times New Roman" w:cs="Times New Roman"/>
          <w:sz w:val="26"/>
          <w:szCs w:val="26"/>
        </w:rPr>
        <w:t xml:space="preserve"> 200 </w:t>
      </w:r>
      <w:proofErr w:type="spellStart"/>
      <w:r w:rsidR="0044289B" w:rsidRPr="00D3598E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</w:p>
    <w:p w14:paraId="76B056B9" w14:textId="0FD07791" w:rsidR="001A706E" w:rsidRPr="00D3598E" w:rsidRDefault="0044289B" w:rsidP="00495F3F">
      <w:pPr>
        <w:numPr>
          <w:ilvl w:val="0"/>
          <w:numId w:val="1"/>
        </w:numPr>
        <w:tabs>
          <w:tab w:val="clear" w:pos="720"/>
          <w:tab w:val="num" w:pos="1077"/>
        </w:tabs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70E5B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2024</w:t>
      </w: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ước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):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</w:p>
    <w:p w14:paraId="38B19612" w14:textId="4A622925" w:rsidR="001A706E" w:rsidRPr="00D3598E" w:rsidRDefault="001A706E" w:rsidP="00142919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495F3F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142919" w:rsidRPr="00D3598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</w:p>
    <w:p w14:paraId="50FE19EB" w14:textId="71D94B29" w:rsidR="001A706E" w:rsidRPr="00D3598E" w:rsidRDefault="00142919" w:rsidP="00142919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</w:t>
      </w:r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50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</w:p>
    <w:p w14:paraId="60414FDE" w14:textId="20643A96" w:rsidR="001A706E" w:rsidRPr="00D3598E" w:rsidRDefault="00142919" w:rsidP="00142919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</w:t>
      </w:r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200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706E" w:rsidRPr="00D3598E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</w:p>
    <w:p w14:paraId="2C72D721" w14:textId="77777777" w:rsidR="008F2619" w:rsidRPr="00D3598E" w:rsidRDefault="008F2619" w:rsidP="008F2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II. THỰC TRẠNG SẢN XUẤT KINH DOANH</w:t>
      </w:r>
    </w:p>
    <w:p w14:paraId="4CB3D8AA" w14:textId="3B65A375" w:rsidR="008F2619" w:rsidRPr="00D3598E" w:rsidRDefault="008F2619" w:rsidP="00A70E5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proofErr w:type="spellEnd"/>
      <w:r w:rsidR="002B3D3B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1D10E9A6" w14:textId="53601FF9" w:rsidR="00347641" w:rsidRPr="00D3598E" w:rsidRDefault="00347641" w:rsidP="0025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tử</w:t>
      </w:r>
      <w:proofErr w:type="spellEnd"/>
    </w:p>
    <w:p w14:paraId="40FEB4B3" w14:textId="29CB9F4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quang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Transistor,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điôt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ăngten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, thyristor;</w:t>
      </w:r>
    </w:p>
    <w:p w14:paraId="06671F55" w14:textId="11E53D3F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D29AD5C" w14:textId="7E8F1A76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Vi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2EC8615" w14:textId="6F555696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lastRenderedPageBreak/>
        <w:t>Vật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E07712" w14:textId="4FBA4DB2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C44C429" w14:textId="7BB8A39D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Pin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5262279" w14:textId="1EC4E034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led, tai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056409" w14:textId="7995CD3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pin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C9A78" w14:textId="1C2E298B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Màn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B76E0C" w14:textId="3E5A29BE" w:rsidR="00347641" w:rsidRPr="00D3598E" w:rsidRDefault="00347641" w:rsidP="0025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lắp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ráp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tô</w:t>
      </w:r>
      <w:proofErr w:type="spellEnd"/>
    </w:p>
    <w:p w14:paraId="1B9D509B" w14:textId="7777777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Thân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piston,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trục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khuỷu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bánh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xi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xi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trục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cam,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xéc-măng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van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2A18C1" w14:textId="56FEA776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bôi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bơm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van;</w:t>
      </w:r>
    </w:p>
    <w:p w14:paraId="5304AB22" w14:textId="70849594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két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quạt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van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hằng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bơm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5261D7A" w14:textId="0D765A49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bơm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phun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45C143" w14:textId="1524734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Khung -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Các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tấm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sắt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xi,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140F90" w14:textId="1E5965E5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treo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lò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xo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đàn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hồi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1A5FA8D" w14:textId="33694EFC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Bánh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Lốp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bánh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nhôm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789DB01" w14:textId="02BC0838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Ly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trục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EA35881" w14:textId="666DC69E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B872DF8" w14:textId="0C4A4178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77EF3AC" w14:textId="4DA62DC9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Ắc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56E0A8" w14:textId="175CFEC1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Bugi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F55855" w14:textId="2B008586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Rơle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4AA3C6" w14:textId="3A665E98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chì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khiển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120130" w:rsidRPr="00D3598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79B62D" w14:textId="74E00731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còi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84EAE9E" w14:textId="01ED7C1B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8DCE2D" w14:textId="2484FB15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42B419B" w14:textId="7E48FEDF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016570" w14:textId="1C72ADE2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003FBB" w14:textId="4EF5B3F5" w:rsidR="00347641" w:rsidRPr="00D3598E" w:rsidRDefault="00347641" w:rsidP="0025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A04D0" w:rsidRPr="00D3598E">
        <w:rPr>
          <w:rFonts w:ascii="Times New Roman" w:eastAsia="Times New Roman" w:hAnsi="Times New Roman" w:cs="Times New Roman"/>
          <w:i/>
          <w:sz w:val="26"/>
          <w:szCs w:val="26"/>
        </w:rPr>
        <w:t>chế</w:t>
      </w:r>
      <w:proofErr w:type="spellEnd"/>
      <w:r w:rsidR="005A04D0"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A04D0" w:rsidRPr="00D3598E">
        <w:rPr>
          <w:rFonts w:ascii="Times New Roman" w:eastAsia="Times New Roman" w:hAnsi="Times New Roman" w:cs="Times New Roman"/>
          <w:i/>
          <w:sz w:val="26"/>
          <w:szCs w:val="26"/>
        </w:rPr>
        <w:t>tạo</w:t>
      </w:r>
      <w:proofErr w:type="spellEnd"/>
    </w:p>
    <w:p w14:paraId="6E0381D8" w14:textId="7777777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đúc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7993A07" w14:textId="75B8D24C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Dao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phay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khoan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53CA13" w14:textId="17AFF981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57C2932" w14:textId="5ECADABA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454B63" w14:textId="1DD34F48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lâm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86A0834" w14:textId="4C540F3B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lường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âm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C99AAB" w14:textId="527B43A8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Bu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ốc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ổ bi,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lót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bánh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van,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khớp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xi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F17431" w14:textId="01DDE084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Thép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</w:p>
    <w:p w14:paraId="6C1E1C0E" w14:textId="7E9F8959" w:rsidR="00347641" w:rsidRPr="00D3598E" w:rsidRDefault="00347641" w:rsidP="0025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nghệ</w:t>
      </w:r>
      <w:proofErr w:type="spellEnd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sz w:val="26"/>
          <w:szCs w:val="26"/>
        </w:rPr>
        <w:t>cao</w:t>
      </w:r>
      <w:proofErr w:type="spellEnd"/>
    </w:p>
    <w:p w14:paraId="575BB27D" w14:textId="476792B9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đúc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3DB5B1F" w14:textId="782EEAC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đai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ốc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ốc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bốt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1439BD0" w14:textId="0B6FB59B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vi,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pin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khiển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khiển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PLC,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khiển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CNC, ...);</w:t>
      </w:r>
    </w:p>
    <w:p w14:paraId="59BD5599" w14:textId="1B029E11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tùng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89C305" w14:textId="6BAE1CF3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bền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thọ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mài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mòn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30B7AFE" w14:textId="6FAD712D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cườim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ẩm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....;</w:t>
      </w:r>
    </w:p>
    <w:p w14:paraId="1A7A5CDC" w14:textId="02108C67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ổ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servo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63055E3" w14:textId="4AB45595" w:rsidR="00263EA2" w:rsidRPr="00D3598E" w:rsidRDefault="00263EA2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</w:p>
    <w:p w14:paraId="59D76EC6" w14:textId="474B639A" w:rsidR="00A70E5B" w:rsidRPr="00D3598E" w:rsidRDefault="009735A8" w:rsidP="001201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1896"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311896"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311896"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31189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1896"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)   </w:t>
      </w:r>
      <w:r w:rsidR="00347641" w:rsidRPr="00D3598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5B4BAB" w14:textId="77777777" w:rsidR="00F0091F" w:rsidRPr="00D3598E" w:rsidRDefault="00F0091F" w:rsidP="0025670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Tình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trưởng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gần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nhất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thu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2024 so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với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2023 (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thích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hợp</w:t>
      </w:r>
      <w:proofErr w:type="spellEnd"/>
      <w:r w:rsidRPr="00D3598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4"/>
        <w:gridCol w:w="925"/>
        <w:gridCol w:w="1185"/>
        <w:gridCol w:w="1123"/>
        <w:gridCol w:w="1238"/>
        <w:gridCol w:w="867"/>
        <w:gridCol w:w="867"/>
        <w:gridCol w:w="867"/>
      </w:tblGrid>
      <w:tr w:rsidR="00F0091F" w:rsidRPr="00D3598E" w14:paraId="7B945FD8" w14:textId="77777777" w:rsidTr="001E0BB3">
        <w:tc>
          <w:tcPr>
            <w:tcW w:w="1201" w:type="dxa"/>
          </w:tcPr>
          <w:p w14:paraId="3472DE80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928" w:type="dxa"/>
          </w:tcPr>
          <w:p w14:paraId="35CEA63F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Giảm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hơn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20%</w:t>
            </w:r>
          </w:p>
        </w:tc>
        <w:tc>
          <w:tcPr>
            <w:tcW w:w="1192" w:type="dxa"/>
          </w:tcPr>
          <w:p w14:paraId="53CC9F3E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Giảm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10%-20%</w:t>
            </w:r>
          </w:p>
        </w:tc>
        <w:tc>
          <w:tcPr>
            <w:tcW w:w="1129" w:type="dxa"/>
          </w:tcPr>
          <w:p w14:paraId="6C05FDFD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Giảm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dưới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10%</w:t>
            </w:r>
          </w:p>
        </w:tc>
        <w:tc>
          <w:tcPr>
            <w:tcW w:w="1242" w:type="dxa"/>
          </w:tcPr>
          <w:p w14:paraId="3CEDC567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868" w:type="dxa"/>
          </w:tcPr>
          <w:p w14:paraId="08BAC8E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Tăng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dưới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10%</w:t>
            </w:r>
          </w:p>
        </w:tc>
        <w:tc>
          <w:tcPr>
            <w:tcW w:w="868" w:type="dxa"/>
          </w:tcPr>
          <w:p w14:paraId="00B905A8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Tăng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10-20%</w:t>
            </w:r>
          </w:p>
        </w:tc>
        <w:tc>
          <w:tcPr>
            <w:tcW w:w="868" w:type="dxa"/>
          </w:tcPr>
          <w:p w14:paraId="551AAE0F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Tăng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trên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20%</w:t>
            </w:r>
          </w:p>
        </w:tc>
      </w:tr>
      <w:tr w:rsidR="00F0091F" w:rsidRPr="00D3598E" w14:paraId="729597AE" w14:textId="77777777" w:rsidTr="001E0BB3">
        <w:tc>
          <w:tcPr>
            <w:tcW w:w="1201" w:type="dxa"/>
          </w:tcPr>
          <w:p w14:paraId="062DEA7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Doanh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928" w:type="dxa"/>
          </w:tcPr>
          <w:p w14:paraId="2A87A607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14:paraId="30F91E2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6005ABAE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14:paraId="54982E4B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6D34C54A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1C81A41E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3481CCAB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091F" w:rsidRPr="00D3598E" w14:paraId="212B49AE" w14:textId="77777777" w:rsidTr="001E0BB3">
        <w:tc>
          <w:tcPr>
            <w:tcW w:w="1201" w:type="dxa"/>
          </w:tcPr>
          <w:p w14:paraId="6FE8ED10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Lợi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nhuận</w:t>
            </w:r>
            <w:proofErr w:type="spellEnd"/>
          </w:p>
        </w:tc>
        <w:tc>
          <w:tcPr>
            <w:tcW w:w="928" w:type="dxa"/>
          </w:tcPr>
          <w:p w14:paraId="55DB6C95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14:paraId="5DE16E03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2C4659C9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14:paraId="21EF2EB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6FDEF864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57EC0817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14FF4CA0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091F" w:rsidRPr="00D3598E" w14:paraId="5EEE8158" w14:textId="77777777" w:rsidTr="001E0BB3">
        <w:tc>
          <w:tcPr>
            <w:tcW w:w="1201" w:type="dxa"/>
          </w:tcPr>
          <w:p w14:paraId="14B64A7E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lao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</w:tcPr>
          <w:p w14:paraId="305472AE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14:paraId="32C04BD0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162932CC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14:paraId="458E737B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04F1187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304369F7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2544E413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091F" w:rsidRPr="00D3598E" w14:paraId="34842D60" w14:textId="77777777" w:rsidTr="001E0BB3">
        <w:tc>
          <w:tcPr>
            <w:tcW w:w="1201" w:type="dxa"/>
          </w:tcPr>
          <w:p w14:paraId="7EE5020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Vốn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928" w:type="dxa"/>
          </w:tcPr>
          <w:p w14:paraId="328AD5ED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14:paraId="133DBECA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42CD0F1E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14:paraId="4FC9D388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0CC4D5E3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764E11E5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2C11736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091F" w:rsidRPr="00D3598E" w14:paraId="4DDE85C4" w14:textId="77777777" w:rsidTr="001E0BB3">
        <w:tc>
          <w:tcPr>
            <w:tcW w:w="1201" w:type="dxa"/>
          </w:tcPr>
          <w:p w14:paraId="4DCD8D3F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khách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28" w:type="dxa"/>
          </w:tcPr>
          <w:p w14:paraId="61B08DC4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14:paraId="4D3B76E9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7D4DB942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14:paraId="29C91968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22E06B26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167B4568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12226DE4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091F" w:rsidRPr="00D3598E" w14:paraId="42506DB2" w14:textId="77777777" w:rsidTr="001E0BB3">
        <w:tc>
          <w:tcPr>
            <w:tcW w:w="1201" w:type="dxa"/>
          </w:tcPr>
          <w:p w14:paraId="6CBE840C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Số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28" w:type="dxa"/>
          </w:tcPr>
          <w:p w14:paraId="63DCA403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</w:tcPr>
          <w:p w14:paraId="228CF769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14FC3557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</w:tcPr>
          <w:p w14:paraId="2A96F4F1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7C3F8D13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2D1415B4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76916158" w14:textId="77777777" w:rsidR="00F0091F" w:rsidRPr="00D3598E" w:rsidRDefault="00F0091F" w:rsidP="001E0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065395E" w14:textId="4CFCEE29" w:rsidR="00F0091F" w:rsidRDefault="00F0091F" w:rsidP="00F009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khẩu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</w:p>
    <w:p w14:paraId="1E4978A2" w14:textId="77777777" w:rsidR="00BC385B" w:rsidRPr="00D3598E" w:rsidRDefault="00BC385B" w:rsidP="00BC385B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14:paraId="651027F6" w14:textId="38C17F71" w:rsidR="008F2619" w:rsidRPr="00D3598E" w:rsidRDefault="008F2619" w:rsidP="00580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010585D" w14:textId="45CFC5D6" w:rsidR="008E3BCE" w:rsidRPr="00D3598E" w:rsidRDefault="008F2619" w:rsidP="00256708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_____%</w:t>
      </w:r>
    </w:p>
    <w:p w14:paraId="4A6794A9" w14:textId="54AFB463" w:rsidR="001D2D1A" w:rsidRPr="00D3598E" w:rsidRDefault="008F2619" w:rsidP="002567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A70E5B" w:rsidRPr="00D3598E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FDI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_____%</w:t>
      </w:r>
      <w:bookmarkStart w:id="0" w:name="_Hlk198546503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Trong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tổng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khẩu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ước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tỷ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nguyên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liệu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linh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gốc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(Việt Nam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="001D2D1A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10%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10–30%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30–50%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50%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  <w:r w:rsidR="001D2D1A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</w:p>
    <w:p w14:paraId="4A4DEF60" w14:textId="77777777" w:rsidR="001D2D1A" w:rsidRPr="00D3598E" w:rsidRDefault="001D2D1A" w:rsidP="001D2D1A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54B8A2E4" w14:textId="77777777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73DFE974" w14:textId="4E30E12B" w:rsidR="001D2D1A" w:rsidRPr="00D3598E" w:rsidRDefault="001D2D1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đóng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góp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(DVA)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khẩu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tối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đa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2)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Tái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logistics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_______________</w:t>
      </w:r>
    </w:p>
    <w:p w14:paraId="318F19DC" w14:textId="77777777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79B3A5E7" w14:textId="230A2FF5" w:rsidR="001D2D1A" w:rsidRPr="00D3598E" w:rsidRDefault="001D2D1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56708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="00256708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56708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256708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phù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Linh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41EB4F4A" w14:textId="77777777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000BD1C2" w14:textId="77777777" w:rsidR="00682C34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</w:p>
    <w:p w14:paraId="6D8316E2" w14:textId="659B3885" w:rsidR="001D2D1A" w:rsidRPr="00D3598E" w:rsidRDefault="00682C34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chủng</w:t>
      </w:r>
      <w:proofErr w:type="spellEnd"/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0ED43BE2" w14:textId="3630811F" w:rsidR="00682C34" w:rsidRPr="00D3598E" w:rsidRDefault="00682C34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xác</w:t>
      </w:r>
      <w:proofErr w:type="spellEnd"/>
    </w:p>
    <w:p w14:paraId="7DD65DBF" w14:textId="58336F19" w:rsidR="00682C34" w:rsidRPr="00D3598E" w:rsidRDefault="00682C34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806" w:rsidRPr="00D359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40280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806" w:rsidRPr="00D359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402806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2806" w:rsidRPr="00D3598E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D3598E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mặt</w:t>
      </w:r>
      <w:proofErr w:type="spellEnd"/>
    </w:p>
    <w:p w14:paraId="1C6E7766" w14:textId="77777777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bì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44BD546A" w14:textId="17EF78DC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58FC4977" w14:textId="55E7EA09" w:rsidR="00D26319" w:rsidRPr="00D3598E" w:rsidRDefault="00D26319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mẫu,bảo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14:paraId="3D0A3E53" w14:textId="43B8CD98" w:rsidR="00402806" w:rsidRPr="00D3598E" w:rsidRDefault="00402806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xe</w:t>
      </w:r>
      <w:proofErr w:type="spellEnd"/>
    </w:p>
    <w:p w14:paraId="73DFAE97" w14:textId="4096026D" w:rsidR="00402806" w:rsidRPr="00D3598E" w:rsidRDefault="00402806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logistics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14:paraId="20629B5A" w14:textId="26398476" w:rsidR="006F0EA2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6F0EA2" w:rsidRPr="00D3598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14:paraId="19A4F6A9" w14:textId="6857FACA" w:rsidR="001D2D1A" w:rsidRPr="00D3598E" w:rsidRDefault="006F0EA2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</w:p>
    <w:p w14:paraId="043BF0CA" w14:textId="5AB6CF34" w:rsidR="0023559B" w:rsidRPr="00D3598E" w:rsidRDefault="0023559B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lastRenderedPageBreak/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 _________________________________________________</w:t>
      </w:r>
    </w:p>
    <w:p w14:paraId="6897682A" w14:textId="7896D1D6" w:rsidR="001D2D1A" w:rsidRPr="00D3598E" w:rsidRDefault="00010D9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sym w:font="Wingdings" w:char="F0E8"/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Nếu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thì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vui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lòng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biết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Ước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tỷ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này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(%):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___________%</w:t>
      </w:r>
    </w:p>
    <w:p w14:paraId="4795F03B" w14:textId="77777777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4BA69627" w14:textId="09705D72" w:rsidR="001D2D1A" w:rsidRPr="00D3598E" w:rsidRDefault="001D2D1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(intermediate goods)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Việt Nam,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khẩu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nơi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rồi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tái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khẩu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thiện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</w:p>
    <w:p w14:paraId="25D47464" w14:textId="77777777" w:rsidR="001D2D1A" w:rsidRPr="00D3598E" w:rsidRDefault="001D2D1A" w:rsidP="001D2D1A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234193EB" w14:textId="77777777" w:rsidR="001D2D1A" w:rsidRPr="00D3598E" w:rsidRDefault="001D2D1A" w:rsidP="001D2D1A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34A51006" w14:textId="0A24558B" w:rsidR="00A80497" w:rsidRPr="00D3598E" w:rsidRDefault="000E7D6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sym w:font="Wingdings" w:char="F0E8"/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Nếu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16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thì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vui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lòng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385B">
        <w:rPr>
          <w:rFonts w:ascii="Times New Roman" w:eastAsia="Times New Roman" w:hAnsi="Times New Roman" w:cs="Times New Roman"/>
          <w:b/>
          <w:bCs/>
          <w:sz w:val="26"/>
          <w:szCs w:val="26"/>
        </w:rPr>
        <w:t>biết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Lý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="001D2D1A"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Quy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1D2D1A"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1B5AA879" w14:textId="77777777" w:rsidR="00A80497" w:rsidRPr="00D3598E" w:rsidRDefault="001D2D1A" w:rsidP="00A80497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4DAE08BF" w14:textId="77777777" w:rsidR="00A80497" w:rsidRPr="00D3598E" w:rsidRDefault="001D2D1A" w:rsidP="00A80497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</w:p>
    <w:p w14:paraId="50DB34E0" w14:textId="7FFDFBB3" w:rsidR="001D2D1A" w:rsidRPr="00D3598E" w:rsidRDefault="001D2D1A" w:rsidP="00A80497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</w:t>
      </w:r>
    </w:p>
    <w:p w14:paraId="048865FF" w14:textId="598AE986" w:rsidR="001D2D1A" w:rsidRPr="00D3598E" w:rsidRDefault="001D2D1A" w:rsidP="001D2D1A">
      <w:pPr>
        <w:pStyle w:val="ListParagraph"/>
        <w:spacing w:after="0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7FBD9B55" w14:textId="0C8A6CB9" w:rsidR="001D2D1A" w:rsidRPr="00D3598E" w:rsidRDefault="001D2D1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rào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nay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khiến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còn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thấp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tối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đa</w:t>
      </w:r>
      <w:proofErr w:type="spellEnd"/>
      <w:r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3)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Nguyên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cậy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___________</w:t>
      </w:r>
    </w:p>
    <w:p w14:paraId="4F1A5CC0" w14:textId="77777777" w:rsidR="00A80497" w:rsidRPr="00D3598E" w:rsidRDefault="00A80497" w:rsidP="00A80497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33ADFD64" w14:textId="46E6A313" w:rsidR="001D2D1A" w:rsidRDefault="001D2D1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tỷ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tới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</w:p>
    <w:p w14:paraId="5484BADF" w14:textId="77777777" w:rsidR="00D3598E" w:rsidRPr="00D3598E" w:rsidRDefault="00D3598E" w:rsidP="00D3598E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190AF5CF" w14:textId="77777777" w:rsidR="00D3598E" w:rsidRPr="00D3598E" w:rsidRDefault="00D3598E" w:rsidP="00D3598E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14:paraId="34DEBBA6" w14:textId="5FAFC418" w:rsidR="001D2D1A" w:rsidRPr="00D3598E" w:rsidRDefault="000E7D6A" w:rsidP="001D2D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sym w:font="Wingdings" w:char="F0E8"/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Nếu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thì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biết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tiêu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tăng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%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 </w:t>
      </w:r>
      <w:proofErr w:type="spellStart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="001D2D1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="001D2D1A" w:rsidRPr="00D3598E">
        <w:rPr>
          <w:rFonts w:ascii="Times New Roman" w:eastAsia="Times New Roman" w:hAnsi="Times New Roman" w:cs="Times New Roman"/>
          <w:sz w:val="26"/>
          <w:szCs w:val="26"/>
        </w:rPr>
        <w:t xml:space="preserve"> _______________</w:t>
      </w:r>
    </w:p>
    <w:p w14:paraId="5E6BBB27" w14:textId="77777777" w:rsidR="00A80497" w:rsidRPr="00D3598E" w:rsidRDefault="00A80497" w:rsidP="00A80497">
      <w:pPr>
        <w:pStyle w:val="ListParagraph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sz w:val="26"/>
          <w:szCs w:val="26"/>
        </w:rPr>
      </w:pPr>
    </w:p>
    <w:p w14:paraId="64337DB2" w14:textId="0B49AD4F" w:rsidR="00F77F02" w:rsidRPr="00D3598E" w:rsidRDefault="00927AAF" w:rsidP="00C763BD">
      <w:pPr>
        <w:pStyle w:val="NormalWeb"/>
        <w:numPr>
          <w:ilvl w:val="0"/>
          <w:numId w:val="2"/>
        </w:numPr>
        <w:rPr>
          <w:b/>
          <w:bCs/>
          <w:sz w:val="26"/>
          <w:szCs w:val="26"/>
        </w:rPr>
      </w:pPr>
      <w:r w:rsidRPr="00D3598E">
        <w:rPr>
          <w:b/>
          <w:bCs/>
          <w:sz w:val="26"/>
          <w:szCs w:val="26"/>
        </w:rPr>
        <w:t xml:space="preserve">Doanh </w:t>
      </w:r>
      <w:proofErr w:type="spellStart"/>
      <w:r w:rsidRPr="00D3598E">
        <w:rPr>
          <w:b/>
          <w:bCs/>
          <w:sz w:val="26"/>
          <w:szCs w:val="26"/>
        </w:rPr>
        <w:t>nghiệp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đang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là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nhà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cung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cấp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cấp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mấy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trong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chuỗi</w:t>
      </w:r>
      <w:proofErr w:type="spellEnd"/>
      <w:r w:rsidRPr="00D3598E">
        <w:rPr>
          <w:b/>
          <w:bCs/>
          <w:sz w:val="26"/>
          <w:szCs w:val="26"/>
        </w:rPr>
        <w:t>?</w:t>
      </w:r>
    </w:p>
    <w:p w14:paraId="1D708B59" w14:textId="21312F23" w:rsidR="00927AAF" w:rsidRPr="00D3598E" w:rsidRDefault="00927AAF" w:rsidP="00F77F02">
      <w:pPr>
        <w:pStyle w:val="NormalWeb"/>
        <w:ind w:left="786"/>
        <w:rPr>
          <w:sz w:val="26"/>
          <w:szCs w:val="26"/>
        </w:rPr>
      </w:pPr>
      <w:r w:rsidRPr="00D3598E">
        <w:rPr>
          <w:sz w:val="26"/>
          <w:szCs w:val="26"/>
        </w:rPr>
        <w:t>Tier 1</w:t>
      </w:r>
      <w:r w:rsidR="002B0B5B" w:rsidRPr="00D3598E">
        <w:rPr>
          <w:sz w:val="26"/>
          <w:szCs w:val="26"/>
        </w:rPr>
        <w:t xml:space="preserve"> – </w:t>
      </w:r>
      <w:proofErr w:type="spellStart"/>
      <w:r w:rsidR="002B0B5B" w:rsidRPr="00D3598E">
        <w:rPr>
          <w:sz w:val="26"/>
          <w:szCs w:val="26"/>
        </w:rPr>
        <w:t>Cấp</w:t>
      </w:r>
      <w:proofErr w:type="spellEnd"/>
      <w:r w:rsidR="002B0B5B" w:rsidRPr="00D3598E">
        <w:rPr>
          <w:sz w:val="26"/>
          <w:szCs w:val="26"/>
        </w:rPr>
        <w:t xml:space="preserve"> 1</w:t>
      </w:r>
      <w:r w:rsidRPr="00D3598E">
        <w:rPr>
          <w:sz w:val="26"/>
          <w:szCs w:val="26"/>
        </w:rPr>
        <w:t xml:space="preserve"> </w:t>
      </w:r>
      <w:r w:rsidR="002B0B5B" w:rsidRPr="00D3598E">
        <w:rPr>
          <w:sz w:val="26"/>
          <w:szCs w:val="26"/>
        </w:rPr>
        <w:t>(</w:t>
      </w:r>
      <w:proofErr w:type="spellStart"/>
      <w:r w:rsidRPr="00D3598E">
        <w:rPr>
          <w:sz w:val="26"/>
          <w:szCs w:val="26"/>
        </w:rPr>
        <w:t>trực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tiếp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cho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thương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hiệu</w:t>
      </w:r>
      <w:proofErr w:type="spellEnd"/>
      <w:r w:rsidRPr="00D3598E">
        <w:rPr>
          <w:sz w:val="26"/>
          <w:szCs w:val="26"/>
        </w:rPr>
        <w:t>)</w:t>
      </w:r>
    </w:p>
    <w:p w14:paraId="2883714F" w14:textId="3B05658E" w:rsidR="00927AAF" w:rsidRPr="00D3598E" w:rsidRDefault="00927AAF" w:rsidP="00F77F02">
      <w:pPr>
        <w:pStyle w:val="NormalWeb"/>
        <w:ind w:left="786"/>
        <w:rPr>
          <w:sz w:val="26"/>
          <w:szCs w:val="26"/>
        </w:rPr>
      </w:pPr>
      <w:r w:rsidRPr="00D3598E">
        <w:rPr>
          <w:sz w:val="26"/>
          <w:szCs w:val="26"/>
        </w:rPr>
        <w:t>Tier 2</w:t>
      </w:r>
      <w:r w:rsidR="002B0B5B" w:rsidRPr="00D3598E">
        <w:rPr>
          <w:sz w:val="26"/>
          <w:szCs w:val="26"/>
        </w:rPr>
        <w:t xml:space="preserve"> – </w:t>
      </w:r>
      <w:proofErr w:type="spellStart"/>
      <w:r w:rsidR="002B0B5B" w:rsidRPr="00D3598E">
        <w:rPr>
          <w:sz w:val="26"/>
          <w:szCs w:val="26"/>
        </w:rPr>
        <w:t>Cấp</w:t>
      </w:r>
      <w:proofErr w:type="spellEnd"/>
      <w:r w:rsidR="002B0B5B" w:rsidRPr="00D3598E">
        <w:rPr>
          <w:sz w:val="26"/>
          <w:szCs w:val="26"/>
        </w:rPr>
        <w:t xml:space="preserve"> 2</w:t>
      </w:r>
      <w:r w:rsidRPr="00D3598E">
        <w:rPr>
          <w:sz w:val="26"/>
          <w:szCs w:val="26"/>
        </w:rPr>
        <w:t xml:space="preserve"> (</w:t>
      </w:r>
      <w:proofErr w:type="spellStart"/>
      <w:r w:rsidRPr="00D3598E">
        <w:rPr>
          <w:sz w:val="26"/>
          <w:szCs w:val="26"/>
        </w:rPr>
        <w:t>cung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ứng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cho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nhà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sản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xuất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lớn</w:t>
      </w:r>
      <w:proofErr w:type="spellEnd"/>
      <w:r w:rsidRPr="00D3598E">
        <w:rPr>
          <w:sz w:val="26"/>
          <w:szCs w:val="26"/>
        </w:rPr>
        <w:t>)</w:t>
      </w:r>
    </w:p>
    <w:p w14:paraId="792D3FB2" w14:textId="0CB99C4A" w:rsidR="00927AAF" w:rsidRPr="00D3598E" w:rsidRDefault="008F3A78" w:rsidP="00F77F02">
      <w:pPr>
        <w:pStyle w:val="NormalWeb"/>
        <w:ind w:left="786"/>
        <w:rPr>
          <w:sz w:val="26"/>
          <w:szCs w:val="26"/>
        </w:rPr>
      </w:pPr>
      <w:r w:rsidRPr="00D3598E">
        <w:rPr>
          <w:sz w:val="26"/>
          <w:szCs w:val="26"/>
        </w:rPr>
        <w:t>Tier 3</w:t>
      </w:r>
      <w:r w:rsidR="002B0B5B" w:rsidRPr="00D3598E">
        <w:rPr>
          <w:sz w:val="26"/>
          <w:szCs w:val="26"/>
        </w:rPr>
        <w:t xml:space="preserve"> – </w:t>
      </w:r>
      <w:proofErr w:type="spellStart"/>
      <w:r w:rsidR="002B0B5B" w:rsidRPr="00D3598E">
        <w:rPr>
          <w:sz w:val="26"/>
          <w:szCs w:val="26"/>
        </w:rPr>
        <w:t>Cấp</w:t>
      </w:r>
      <w:proofErr w:type="spellEnd"/>
      <w:r w:rsidR="002B0B5B" w:rsidRPr="00D3598E">
        <w:rPr>
          <w:sz w:val="26"/>
          <w:szCs w:val="26"/>
        </w:rPr>
        <w:t xml:space="preserve"> 3</w:t>
      </w:r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trở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xuống</w:t>
      </w:r>
      <w:proofErr w:type="spellEnd"/>
    </w:p>
    <w:p w14:paraId="45AAE1B1" w14:textId="54077C59" w:rsidR="008F3A78" w:rsidRPr="00D3598E" w:rsidRDefault="008F3A78" w:rsidP="00F77F02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Không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rõ</w:t>
      </w:r>
      <w:proofErr w:type="spellEnd"/>
    </w:p>
    <w:p w14:paraId="3E3A4C48" w14:textId="04D71DBA" w:rsidR="008F3A78" w:rsidRPr="00D3598E" w:rsidRDefault="008F3A78" w:rsidP="00C763BD">
      <w:pPr>
        <w:pStyle w:val="NormalWeb"/>
        <w:numPr>
          <w:ilvl w:val="0"/>
          <w:numId w:val="2"/>
        </w:numPr>
        <w:rPr>
          <w:b/>
          <w:bCs/>
          <w:sz w:val="26"/>
          <w:szCs w:val="26"/>
        </w:rPr>
      </w:pPr>
      <w:proofErr w:type="spellStart"/>
      <w:r w:rsidRPr="00D3598E">
        <w:rPr>
          <w:b/>
          <w:bCs/>
          <w:sz w:val="26"/>
          <w:szCs w:val="26"/>
        </w:rPr>
        <w:lastRenderedPageBreak/>
        <w:t>Tần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suất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đơn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hàng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định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kỳ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từ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khách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hàng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lớn</w:t>
      </w:r>
      <w:proofErr w:type="spellEnd"/>
      <w:r w:rsidR="001D2479" w:rsidRPr="00D3598E">
        <w:rPr>
          <w:b/>
          <w:bCs/>
          <w:sz w:val="26"/>
          <w:szCs w:val="26"/>
        </w:rPr>
        <w:t xml:space="preserve"> </w:t>
      </w:r>
      <w:proofErr w:type="spellStart"/>
      <w:r w:rsidR="001D2479" w:rsidRPr="00D3598E">
        <w:rPr>
          <w:b/>
          <w:bCs/>
          <w:sz w:val="26"/>
          <w:szCs w:val="26"/>
        </w:rPr>
        <w:t>của</w:t>
      </w:r>
      <w:proofErr w:type="spellEnd"/>
      <w:r w:rsidR="001D2479" w:rsidRPr="00D3598E">
        <w:rPr>
          <w:b/>
          <w:bCs/>
          <w:sz w:val="26"/>
          <w:szCs w:val="26"/>
        </w:rPr>
        <w:t xml:space="preserve"> </w:t>
      </w:r>
      <w:proofErr w:type="spellStart"/>
      <w:r w:rsidR="001D2479" w:rsidRPr="00D3598E">
        <w:rPr>
          <w:b/>
          <w:bCs/>
          <w:sz w:val="26"/>
          <w:szCs w:val="26"/>
        </w:rPr>
        <w:t>doanh</w:t>
      </w:r>
      <w:proofErr w:type="spellEnd"/>
      <w:r w:rsidR="001D2479" w:rsidRPr="00D3598E">
        <w:rPr>
          <w:b/>
          <w:bCs/>
          <w:sz w:val="26"/>
          <w:szCs w:val="26"/>
        </w:rPr>
        <w:t xml:space="preserve"> </w:t>
      </w:r>
      <w:proofErr w:type="spellStart"/>
      <w:r w:rsidR="001D2479" w:rsidRPr="00D3598E">
        <w:rPr>
          <w:b/>
          <w:bCs/>
          <w:sz w:val="26"/>
          <w:szCs w:val="26"/>
        </w:rPr>
        <w:t>nghiệp</w:t>
      </w:r>
      <w:proofErr w:type="spellEnd"/>
      <w:r w:rsidRPr="00D3598E">
        <w:rPr>
          <w:b/>
          <w:bCs/>
          <w:sz w:val="26"/>
          <w:szCs w:val="26"/>
        </w:rPr>
        <w:t>?</w:t>
      </w:r>
    </w:p>
    <w:p w14:paraId="52063F1C" w14:textId="2EAA946A" w:rsidR="008F3A78" w:rsidRPr="00D3598E" w:rsidRDefault="008F3A78" w:rsidP="00F77F02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Mỗi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tuần</w:t>
      </w:r>
      <w:proofErr w:type="spellEnd"/>
    </w:p>
    <w:p w14:paraId="610C7209" w14:textId="75102968" w:rsidR="008F3A78" w:rsidRPr="00D3598E" w:rsidRDefault="008F3A78" w:rsidP="00F77F02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Mỗi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tháng</w:t>
      </w:r>
      <w:proofErr w:type="spellEnd"/>
    </w:p>
    <w:p w14:paraId="67E4B8D6" w14:textId="612455B6" w:rsidR="008F3A78" w:rsidRPr="00D3598E" w:rsidRDefault="008F3A78" w:rsidP="008F3A78">
      <w:pPr>
        <w:pStyle w:val="NormalWeb"/>
        <w:ind w:left="786"/>
        <w:rPr>
          <w:sz w:val="26"/>
          <w:szCs w:val="26"/>
        </w:rPr>
      </w:pPr>
      <w:r w:rsidRPr="00D3598E">
        <w:rPr>
          <w:sz w:val="26"/>
          <w:szCs w:val="26"/>
        </w:rPr>
        <w:t xml:space="preserve">Theo </w:t>
      </w:r>
      <w:proofErr w:type="spellStart"/>
      <w:r w:rsidRPr="00D3598E">
        <w:rPr>
          <w:sz w:val="26"/>
          <w:szCs w:val="26"/>
        </w:rPr>
        <w:t>mùa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vụ</w:t>
      </w:r>
      <w:proofErr w:type="spellEnd"/>
    </w:p>
    <w:p w14:paraId="49F91F27" w14:textId="4D42AF9D" w:rsidR="008F3A78" w:rsidRPr="00D3598E" w:rsidRDefault="008F3A78" w:rsidP="008F3A78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Không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có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đơn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hàng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theo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định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kì</w:t>
      </w:r>
      <w:proofErr w:type="spellEnd"/>
    </w:p>
    <w:p w14:paraId="12580AF5" w14:textId="6E6646AA" w:rsidR="002B0B5B" w:rsidRPr="00D3598E" w:rsidRDefault="002B0B5B" w:rsidP="002B0B5B">
      <w:pPr>
        <w:pStyle w:val="NormalWeb"/>
        <w:numPr>
          <w:ilvl w:val="0"/>
          <w:numId w:val="2"/>
        </w:numPr>
        <w:rPr>
          <w:b/>
          <w:bCs/>
          <w:sz w:val="26"/>
          <w:szCs w:val="26"/>
        </w:rPr>
      </w:pPr>
      <w:bookmarkStart w:id="1" w:name="_Hlk200628990"/>
      <w:proofErr w:type="spellStart"/>
      <w:r w:rsidRPr="00D3598E">
        <w:rPr>
          <w:b/>
          <w:bCs/>
          <w:sz w:val="26"/>
          <w:szCs w:val="26"/>
        </w:rPr>
        <w:t>Khả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năng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đáp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ứng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yêu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cầu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của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đối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tác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khi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doanh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nghiệp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tham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gia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trong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chuỗi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giá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trị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toàn</w:t>
      </w:r>
      <w:proofErr w:type="spellEnd"/>
      <w:r w:rsidR="00A670A5" w:rsidRPr="00D3598E">
        <w:rPr>
          <w:b/>
          <w:bCs/>
          <w:sz w:val="26"/>
          <w:szCs w:val="26"/>
        </w:rPr>
        <w:t xml:space="preserve"> </w:t>
      </w:r>
      <w:proofErr w:type="spellStart"/>
      <w:r w:rsidR="00A670A5" w:rsidRPr="00D3598E">
        <w:rPr>
          <w:b/>
          <w:bCs/>
          <w:sz w:val="26"/>
          <w:szCs w:val="26"/>
        </w:rPr>
        <w:t>cầu</w:t>
      </w:r>
      <w:proofErr w:type="spellEnd"/>
    </w:p>
    <w:tbl>
      <w:tblPr>
        <w:tblStyle w:val="TableGrid"/>
        <w:tblW w:w="8708" w:type="dxa"/>
        <w:tblInd w:w="643" w:type="dxa"/>
        <w:tblLook w:val="04A0" w:firstRow="1" w:lastRow="0" w:firstColumn="1" w:lastColumn="0" w:noHBand="0" w:noVBand="1"/>
      </w:tblPr>
      <w:tblGrid>
        <w:gridCol w:w="2046"/>
        <w:gridCol w:w="1437"/>
        <w:gridCol w:w="1437"/>
        <w:gridCol w:w="1237"/>
        <w:gridCol w:w="1184"/>
        <w:gridCol w:w="1367"/>
      </w:tblGrid>
      <w:tr w:rsidR="00CC1A4B" w:rsidRPr="00D3598E" w14:paraId="49001961" w14:textId="77777777" w:rsidTr="00A670A5">
        <w:tc>
          <w:tcPr>
            <w:tcW w:w="2046" w:type="dxa"/>
          </w:tcPr>
          <w:p w14:paraId="7DB50F77" w14:textId="718B5E3A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="00A62558" w:rsidRPr="00D3598E">
              <w:rPr>
                <w:b/>
                <w:bCs/>
                <w:sz w:val="26"/>
                <w:szCs w:val="26"/>
              </w:rPr>
              <w:t>Khả</w:t>
            </w:r>
            <w:proofErr w:type="spellEnd"/>
            <w:r w:rsidR="00A62558"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2558" w:rsidRPr="00D3598E">
              <w:rPr>
                <w:b/>
                <w:bCs/>
                <w:sz w:val="26"/>
                <w:szCs w:val="26"/>
              </w:rPr>
              <w:t>năng</w:t>
            </w:r>
            <w:proofErr w:type="spellEnd"/>
            <w:r w:rsidR="00A62558"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2558" w:rsidRPr="00D3598E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="00A62558"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2558" w:rsidRPr="00D3598E">
              <w:rPr>
                <w:b/>
                <w:bCs/>
                <w:sz w:val="26"/>
                <w:szCs w:val="26"/>
              </w:rPr>
              <w:t>ứng</w:t>
            </w:r>
            <w:proofErr w:type="spellEnd"/>
            <w:r w:rsidR="00A62558"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2558" w:rsidRPr="00D3598E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="00A62558" w:rsidRPr="00D3598E">
              <w:rPr>
                <w:b/>
                <w:bCs/>
                <w:sz w:val="26"/>
                <w:szCs w:val="26"/>
              </w:rPr>
              <w:t xml:space="preserve"> DN</w:t>
            </w:r>
          </w:p>
        </w:tc>
        <w:tc>
          <w:tcPr>
            <w:tcW w:w="1437" w:type="dxa"/>
          </w:tcPr>
          <w:p w14:paraId="261F46A3" w14:textId="38606AA2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Rất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khó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khăn</w:t>
            </w:r>
            <w:proofErr w:type="spellEnd"/>
          </w:p>
        </w:tc>
        <w:tc>
          <w:tcPr>
            <w:tcW w:w="1437" w:type="dxa"/>
          </w:tcPr>
          <w:p w14:paraId="18E59F2D" w14:textId="67C000FE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Khó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khăn</w:t>
            </w:r>
            <w:proofErr w:type="spellEnd"/>
          </w:p>
        </w:tc>
        <w:tc>
          <w:tcPr>
            <w:tcW w:w="1237" w:type="dxa"/>
          </w:tcPr>
          <w:p w14:paraId="3C185186" w14:textId="2DF42562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r w:rsidRPr="00D3598E">
              <w:rPr>
                <w:b/>
                <w:bCs/>
                <w:sz w:val="26"/>
                <w:szCs w:val="26"/>
              </w:rPr>
              <w:t xml:space="preserve">Bình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184" w:type="dxa"/>
          </w:tcPr>
          <w:p w14:paraId="0BFC42CC" w14:textId="01B8227D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Dễ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dàng</w:t>
            </w:r>
            <w:proofErr w:type="spellEnd"/>
          </w:p>
        </w:tc>
        <w:tc>
          <w:tcPr>
            <w:tcW w:w="1367" w:type="dxa"/>
          </w:tcPr>
          <w:p w14:paraId="679B39AA" w14:textId="71C49E2B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Rất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dễ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dàng</w:t>
            </w:r>
            <w:proofErr w:type="spellEnd"/>
          </w:p>
        </w:tc>
      </w:tr>
      <w:tr w:rsidR="00CC1A4B" w:rsidRPr="00D3598E" w14:paraId="4315D1A0" w14:textId="77777777" w:rsidTr="00A670A5">
        <w:tc>
          <w:tcPr>
            <w:tcW w:w="2046" w:type="dxa"/>
          </w:tcPr>
          <w:p w14:paraId="23DA8A49" w14:textId="7F5F1177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tuân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xã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437" w:type="dxa"/>
          </w:tcPr>
          <w:p w14:paraId="11F7E984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6EC61C01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412D5543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032CD1C5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697831A7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</w:tr>
      <w:tr w:rsidR="00CC1A4B" w:rsidRPr="00D3598E" w14:paraId="0BA88B6D" w14:textId="77777777" w:rsidTr="00A670A5">
        <w:tc>
          <w:tcPr>
            <w:tcW w:w="2046" w:type="dxa"/>
          </w:tcPr>
          <w:p w14:paraId="3717BE91" w14:textId="6A6FD421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tuân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lao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quyền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con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437" w:type="dxa"/>
          </w:tcPr>
          <w:p w14:paraId="24F6998B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236D2D4F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2E6FF1F0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17A14D8C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2228A0AB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</w:tr>
      <w:tr w:rsidR="00CC1A4B" w:rsidRPr="00D3598E" w14:paraId="5566AD81" w14:textId="77777777" w:rsidTr="00A670A5">
        <w:tc>
          <w:tcPr>
            <w:tcW w:w="2046" w:type="dxa"/>
          </w:tcPr>
          <w:p w14:paraId="5BF99D20" w14:textId="4232DF48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tuân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an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toàn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vệ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môi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37" w:type="dxa"/>
          </w:tcPr>
          <w:p w14:paraId="120DCE3D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36ADA612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3EC8C4F3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373871E6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0B76534F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</w:tr>
      <w:tr w:rsidR="00CC1A4B" w:rsidRPr="00D3598E" w14:paraId="79897FDD" w14:textId="77777777" w:rsidTr="00A670A5">
        <w:tc>
          <w:tcPr>
            <w:tcW w:w="2046" w:type="dxa"/>
          </w:tcPr>
          <w:p w14:paraId="5F1B035B" w14:textId="082B24D6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giao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437" w:type="dxa"/>
          </w:tcPr>
          <w:p w14:paraId="2A5C9D91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3E157F8B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59CAD65B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558E3940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4C371E12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</w:tr>
      <w:tr w:rsidR="00CC1A4B" w:rsidRPr="00D3598E" w14:paraId="35E9E39B" w14:textId="77777777" w:rsidTr="00A670A5">
        <w:tc>
          <w:tcPr>
            <w:tcW w:w="2046" w:type="dxa"/>
          </w:tcPr>
          <w:p w14:paraId="2AFB2DA2" w14:textId="7DB0128E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437" w:type="dxa"/>
          </w:tcPr>
          <w:p w14:paraId="01126C82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3AD963BC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40D3F917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1F07CBD6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09239A7A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</w:tr>
      <w:tr w:rsidR="00A670A5" w:rsidRPr="00D3598E" w14:paraId="3D9604B8" w14:textId="77777777" w:rsidTr="00A670A5">
        <w:tc>
          <w:tcPr>
            <w:tcW w:w="2046" w:type="dxa"/>
          </w:tcPr>
          <w:p w14:paraId="2776177B" w14:textId="767618A1" w:rsidR="00A670A5" w:rsidRPr="00D3598E" w:rsidRDefault="00A670A5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chuẩn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437" w:type="dxa"/>
          </w:tcPr>
          <w:p w14:paraId="786F9E6D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6D1DA625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257BBEAC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174E8F40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3BDA37A8" w14:textId="77777777" w:rsidR="00A670A5" w:rsidRPr="00D3598E" w:rsidRDefault="00A670A5" w:rsidP="00A670A5">
            <w:pPr>
              <w:pStyle w:val="NormalWeb"/>
              <w:rPr>
                <w:sz w:val="26"/>
                <w:szCs w:val="26"/>
              </w:rPr>
            </w:pPr>
          </w:p>
        </w:tc>
      </w:tr>
      <w:tr w:rsidR="00A80497" w:rsidRPr="00D3598E" w14:paraId="292A8CA8" w14:textId="77777777" w:rsidTr="00A670A5">
        <w:tc>
          <w:tcPr>
            <w:tcW w:w="2046" w:type="dxa"/>
          </w:tcPr>
          <w:p w14:paraId="19BC39FC" w14:textId="79B378EE" w:rsidR="00A80497" w:rsidRPr="00D3598E" w:rsidRDefault="00A80497" w:rsidP="00A670A5">
            <w:pPr>
              <w:pStyle w:val="NormalWeb"/>
              <w:rPr>
                <w:b/>
                <w:bCs/>
                <w:sz w:val="26"/>
                <w:szCs w:val="26"/>
              </w:rPr>
            </w:pPr>
            <w:proofErr w:type="spellStart"/>
            <w:r w:rsidRPr="00D3598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cạnh</w:t>
            </w:r>
            <w:proofErr w:type="spellEnd"/>
            <w:r w:rsidRPr="00D359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598E">
              <w:rPr>
                <w:b/>
                <w:bCs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1437" w:type="dxa"/>
          </w:tcPr>
          <w:p w14:paraId="650938C2" w14:textId="77777777" w:rsidR="00A80497" w:rsidRPr="00D3598E" w:rsidRDefault="00A80497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14:paraId="2DD35DDE" w14:textId="77777777" w:rsidR="00A80497" w:rsidRPr="00D3598E" w:rsidRDefault="00A80497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14:paraId="20C4DD00" w14:textId="77777777" w:rsidR="00A80497" w:rsidRPr="00D3598E" w:rsidRDefault="00A80497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3B5F0A30" w14:textId="77777777" w:rsidR="00A80497" w:rsidRPr="00D3598E" w:rsidRDefault="00A80497" w:rsidP="00A670A5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14:paraId="4816AE53" w14:textId="77777777" w:rsidR="00A80497" w:rsidRPr="00D3598E" w:rsidRDefault="00A80497" w:rsidP="00A670A5">
            <w:pPr>
              <w:pStyle w:val="NormalWeb"/>
              <w:rPr>
                <w:sz w:val="26"/>
                <w:szCs w:val="26"/>
              </w:rPr>
            </w:pPr>
          </w:p>
        </w:tc>
      </w:tr>
    </w:tbl>
    <w:p w14:paraId="7C48FC2C" w14:textId="4A877ABB" w:rsidR="008F3A78" w:rsidRPr="00D3598E" w:rsidRDefault="00E92944" w:rsidP="00C763BD">
      <w:pPr>
        <w:pStyle w:val="NormalWeb"/>
        <w:numPr>
          <w:ilvl w:val="0"/>
          <w:numId w:val="2"/>
        </w:numPr>
        <w:rPr>
          <w:b/>
          <w:bCs/>
          <w:sz w:val="26"/>
          <w:szCs w:val="26"/>
        </w:rPr>
      </w:pPr>
      <w:r w:rsidRPr="00D3598E">
        <w:rPr>
          <w:b/>
          <w:bCs/>
          <w:sz w:val="26"/>
          <w:szCs w:val="26"/>
        </w:rPr>
        <w:t xml:space="preserve">Doanh </w:t>
      </w:r>
      <w:proofErr w:type="spellStart"/>
      <w:r w:rsidRPr="00D3598E">
        <w:rPr>
          <w:b/>
          <w:bCs/>
          <w:sz w:val="26"/>
          <w:szCs w:val="26"/>
        </w:rPr>
        <w:t>nghiệp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đang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sở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hữu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mức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độ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tự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động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hóa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nào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trong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sản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xuất</w:t>
      </w:r>
      <w:proofErr w:type="spellEnd"/>
      <w:r w:rsidRPr="00D3598E">
        <w:rPr>
          <w:b/>
          <w:bCs/>
          <w:sz w:val="26"/>
          <w:szCs w:val="26"/>
        </w:rPr>
        <w:t>?</w:t>
      </w:r>
    </w:p>
    <w:p w14:paraId="3B6727B9" w14:textId="2AA38211" w:rsidR="00E92944" w:rsidRPr="00D3598E" w:rsidRDefault="00E92944" w:rsidP="008F3A78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Thủ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công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hoàn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toàn</w:t>
      </w:r>
      <w:proofErr w:type="spellEnd"/>
    </w:p>
    <w:p w14:paraId="5DC1808B" w14:textId="49F85C24" w:rsidR="00E92944" w:rsidRPr="00D3598E" w:rsidRDefault="00E92944" w:rsidP="008F3A78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Tự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động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hóa</w:t>
      </w:r>
      <w:proofErr w:type="spellEnd"/>
      <w:r w:rsidRPr="00D3598E">
        <w:rPr>
          <w:sz w:val="26"/>
          <w:szCs w:val="26"/>
        </w:rPr>
        <w:t xml:space="preserve"> 10% - 30%</w:t>
      </w:r>
    </w:p>
    <w:p w14:paraId="57F3B435" w14:textId="5C305974" w:rsidR="00E92944" w:rsidRPr="00D3598E" w:rsidRDefault="00E92944" w:rsidP="008F3A78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Tự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động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hóa</w:t>
      </w:r>
      <w:proofErr w:type="spellEnd"/>
      <w:r w:rsidRPr="00D3598E">
        <w:rPr>
          <w:sz w:val="26"/>
          <w:szCs w:val="26"/>
        </w:rPr>
        <w:t xml:space="preserve"> 30 % - 50%</w:t>
      </w:r>
    </w:p>
    <w:p w14:paraId="45E495A0" w14:textId="10B10A66" w:rsidR="00E92944" w:rsidRPr="00D3598E" w:rsidRDefault="00E92944" w:rsidP="008F3A78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lastRenderedPageBreak/>
        <w:t>Tự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động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hóa</w:t>
      </w:r>
      <w:proofErr w:type="spellEnd"/>
      <w:r w:rsidRPr="00D3598E">
        <w:rPr>
          <w:sz w:val="26"/>
          <w:szCs w:val="26"/>
        </w:rPr>
        <w:t xml:space="preserve"> 50% - 80%</w:t>
      </w:r>
    </w:p>
    <w:p w14:paraId="4F23EA9A" w14:textId="0B58A311" w:rsidR="00E92944" w:rsidRPr="00D3598E" w:rsidRDefault="00E92944" w:rsidP="008F3A78">
      <w:pPr>
        <w:pStyle w:val="NormalWeb"/>
        <w:ind w:left="786"/>
        <w:rPr>
          <w:sz w:val="26"/>
          <w:szCs w:val="26"/>
        </w:rPr>
      </w:pPr>
      <w:proofErr w:type="spellStart"/>
      <w:r w:rsidRPr="00D3598E">
        <w:rPr>
          <w:sz w:val="26"/>
          <w:szCs w:val="26"/>
        </w:rPr>
        <w:t>Tự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động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hóa</w:t>
      </w:r>
      <w:proofErr w:type="spellEnd"/>
      <w:r w:rsidRPr="00D3598E">
        <w:rPr>
          <w:sz w:val="26"/>
          <w:szCs w:val="26"/>
        </w:rPr>
        <w:t xml:space="preserve"> 80% </w:t>
      </w:r>
      <w:proofErr w:type="spellStart"/>
      <w:r w:rsidRPr="00D3598E">
        <w:rPr>
          <w:sz w:val="26"/>
          <w:szCs w:val="26"/>
        </w:rPr>
        <w:t>trở</w:t>
      </w:r>
      <w:proofErr w:type="spellEnd"/>
      <w:r w:rsidRPr="00D3598E">
        <w:rPr>
          <w:sz w:val="26"/>
          <w:szCs w:val="26"/>
        </w:rPr>
        <w:t xml:space="preserve"> </w:t>
      </w:r>
      <w:proofErr w:type="spellStart"/>
      <w:r w:rsidRPr="00D3598E">
        <w:rPr>
          <w:sz w:val="26"/>
          <w:szCs w:val="26"/>
        </w:rPr>
        <w:t>lên</w:t>
      </w:r>
      <w:proofErr w:type="spellEnd"/>
    </w:p>
    <w:bookmarkEnd w:id="1"/>
    <w:p w14:paraId="40D503FF" w14:textId="15FF112F" w:rsidR="0082377F" w:rsidRPr="00D3598E" w:rsidRDefault="005B16FE" w:rsidP="00256708">
      <w:pPr>
        <w:pStyle w:val="NormalWeb"/>
        <w:numPr>
          <w:ilvl w:val="0"/>
          <w:numId w:val="2"/>
        </w:numPr>
        <w:rPr>
          <w:b/>
          <w:bCs/>
          <w:sz w:val="26"/>
          <w:szCs w:val="26"/>
        </w:rPr>
      </w:pPr>
      <w:r w:rsidRPr="00D3598E">
        <w:rPr>
          <w:b/>
          <w:bCs/>
          <w:sz w:val="26"/>
          <w:szCs w:val="26"/>
        </w:rPr>
        <w:t xml:space="preserve">Vui </w:t>
      </w:r>
      <w:proofErr w:type="spellStart"/>
      <w:r w:rsidRPr="00D3598E">
        <w:rPr>
          <w:b/>
          <w:bCs/>
          <w:sz w:val="26"/>
          <w:szCs w:val="26"/>
        </w:rPr>
        <w:t>lòng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liệt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kê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các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</w:t>
      </w:r>
      <w:r w:rsidR="0082377F" w:rsidRPr="00D3598E">
        <w:rPr>
          <w:b/>
          <w:bCs/>
          <w:sz w:val="26"/>
          <w:szCs w:val="26"/>
        </w:rPr>
        <w:t>hứng</w:t>
      </w:r>
      <w:proofErr w:type="spellEnd"/>
      <w:r w:rsidR="0082377F" w:rsidRPr="00D3598E">
        <w:rPr>
          <w:b/>
          <w:bCs/>
          <w:sz w:val="26"/>
          <w:szCs w:val="26"/>
        </w:rPr>
        <w:t xml:space="preserve"> </w:t>
      </w:r>
      <w:proofErr w:type="spellStart"/>
      <w:r w:rsidR="0082377F" w:rsidRPr="00D3598E">
        <w:rPr>
          <w:b/>
          <w:bCs/>
          <w:sz w:val="26"/>
          <w:szCs w:val="26"/>
        </w:rPr>
        <w:t>ch</w:t>
      </w:r>
      <w:r w:rsidRPr="00D3598E">
        <w:rPr>
          <w:b/>
          <w:bCs/>
          <w:sz w:val="26"/>
          <w:szCs w:val="26"/>
        </w:rPr>
        <w:t>ỉ</w:t>
      </w:r>
      <w:proofErr w:type="spellEnd"/>
      <w:r w:rsidRPr="00D3598E">
        <w:rPr>
          <w:b/>
          <w:bCs/>
          <w:sz w:val="26"/>
          <w:szCs w:val="26"/>
        </w:rPr>
        <w:t>/</w:t>
      </w:r>
      <w:proofErr w:type="spellStart"/>
      <w:r w:rsidRPr="00D3598E">
        <w:rPr>
          <w:b/>
          <w:bCs/>
          <w:sz w:val="26"/>
          <w:szCs w:val="26"/>
        </w:rPr>
        <w:t>chứng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nhận</w:t>
      </w:r>
      <w:proofErr w:type="spellEnd"/>
      <w:r w:rsidRPr="00D3598E">
        <w:rPr>
          <w:b/>
          <w:bCs/>
          <w:sz w:val="26"/>
          <w:szCs w:val="26"/>
        </w:rPr>
        <w:t>/</w:t>
      </w:r>
      <w:proofErr w:type="spellStart"/>
      <w:r w:rsidRPr="00D3598E">
        <w:rPr>
          <w:b/>
          <w:bCs/>
          <w:sz w:val="26"/>
          <w:szCs w:val="26"/>
        </w:rPr>
        <w:t>giải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thưởng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doanh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nghiệp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đang</w:t>
      </w:r>
      <w:proofErr w:type="spellEnd"/>
      <w:r w:rsidRPr="00D3598E">
        <w:rPr>
          <w:b/>
          <w:bCs/>
          <w:sz w:val="26"/>
          <w:szCs w:val="26"/>
        </w:rPr>
        <w:t xml:space="preserve"> </w:t>
      </w:r>
      <w:proofErr w:type="spellStart"/>
      <w:r w:rsidRPr="00D3598E">
        <w:rPr>
          <w:b/>
          <w:bCs/>
          <w:sz w:val="26"/>
          <w:szCs w:val="26"/>
        </w:rPr>
        <w:t>có</w:t>
      </w:r>
      <w:proofErr w:type="spellEnd"/>
      <w:r w:rsidRPr="00D3598E">
        <w:rPr>
          <w:b/>
          <w:bCs/>
          <w:sz w:val="26"/>
          <w:szCs w:val="26"/>
        </w:rPr>
        <w:t>:</w:t>
      </w:r>
    </w:p>
    <w:bookmarkEnd w:id="0"/>
    <w:p w14:paraId="3E66D906" w14:textId="08A2EAFF" w:rsidR="00326C86" w:rsidRPr="00D3598E" w:rsidRDefault="008F2619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</w:t>
      </w:r>
      <w:r w:rsidR="00326C86" w:rsidRPr="00D3598E">
        <w:rPr>
          <w:rFonts w:ascii="Times New Roman" w:hAnsi="Times New Roman" w:cs="Times New Roman"/>
          <w:b/>
          <w:sz w:val="26"/>
          <w:szCs w:val="26"/>
        </w:rPr>
        <w:t xml:space="preserve">THÔNG TIN TÀI CHÍNH </w:t>
      </w:r>
    </w:p>
    <w:p w14:paraId="0AA09EC3" w14:textId="3CDAAFDC" w:rsidR="00326C86" w:rsidRPr="00D3598E" w:rsidRDefault="00326C86" w:rsidP="008E42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đang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gặp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khăn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proofErr w:type="spellEnd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vốn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4EF761AD" w14:textId="621E7E78" w:rsidR="00326C86" w:rsidRPr="00D3598E" w:rsidRDefault="00326C86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–</w:t>
      </w:r>
      <w:r w:rsidR="00D359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3598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98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F863AC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98E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98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98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98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D3598E">
        <w:rPr>
          <w:rFonts w:ascii="Times New Roman" w:hAnsi="Times New Roman" w:cs="Times New Roman"/>
          <w:sz w:val="26"/>
          <w:szCs w:val="26"/>
        </w:rPr>
        <w:t>:</w:t>
      </w:r>
      <w:r w:rsidRPr="00D3598E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="00D3598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="00F863AC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   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Trung</w:t>
      </w:r>
      <w:r w:rsidR="00F863AC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F863AC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3AC" w:rsidRPr="00D3598E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6B0497" w14:textId="2A327971" w:rsidR="00326C86" w:rsidRPr="00D3598E" w:rsidRDefault="00326C86" w:rsidP="008E42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vốn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nay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đâu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 (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tối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2)</w:t>
      </w:r>
    </w:p>
    <w:p w14:paraId="470B5260" w14:textId="77777777" w:rsidR="00EE491E" w:rsidRPr="00D3598E" w:rsidRDefault="00326C86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14:paraId="3B9BC70F" w14:textId="33F8AB02" w:rsidR="00326C86" w:rsidRPr="00D3598E" w:rsidRDefault="00EE491E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>): ______________________</w:t>
      </w:r>
    </w:p>
    <w:p w14:paraId="623058BF" w14:textId="5FAAE061" w:rsidR="00326C86" w:rsidRPr="00D3598E" w:rsidRDefault="00326C86" w:rsidP="008E42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từng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vốn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qua? (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tối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3)</w:t>
      </w:r>
    </w:p>
    <w:p w14:paraId="71076C01" w14:textId="77777777" w:rsidR="00107A77" w:rsidRPr="00D3598E" w:rsidRDefault="00326C86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DN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, v.v.)</w:t>
      </w:r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, v.v.)</w:t>
      </w:r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mại</w:t>
      </w:r>
      <w:proofErr w:type="spellEnd"/>
    </w:p>
    <w:p w14:paraId="73C99078" w14:textId="7710063E" w:rsidR="00326C86" w:rsidRPr="00D3598E" w:rsidRDefault="00107A77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>: ____________________________</w:t>
      </w:r>
    </w:p>
    <w:p w14:paraId="16B839D1" w14:textId="22ACB497" w:rsidR="00326C86" w:rsidRPr="00D3598E" w:rsidRDefault="00326C86" w:rsidP="008E42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khăn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vốn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vay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 (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tối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2)</w:t>
      </w:r>
    </w:p>
    <w:p w14:paraId="348EC1E5" w14:textId="77777777" w:rsidR="00326C86" w:rsidRPr="00D3598E" w:rsidRDefault="00326C86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, v.v.)</w:t>
      </w:r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rườm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dài</w:t>
      </w:r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CNHT</w:t>
      </w:r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: ______________________________</w:t>
      </w:r>
    </w:p>
    <w:p w14:paraId="63B14628" w14:textId="5928F858" w:rsidR="00326C86" w:rsidRPr="00D3598E" w:rsidRDefault="00326C86" w:rsidP="008E42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tới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 (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tối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đa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3)</w:t>
      </w:r>
    </w:p>
    <w:p w14:paraId="6A537404" w14:textId="77777777" w:rsidR="008952EE" w:rsidRPr="00D3598E" w:rsidRDefault="00326C86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đãi</w:t>
      </w:r>
      <w:proofErr w:type="spellEnd"/>
    </w:p>
    <w:p w14:paraId="5FE3BA16" w14:textId="3FDC05F2" w:rsidR="00326C86" w:rsidRPr="00D3598E" w:rsidRDefault="008952EE" w:rsidP="00326C86">
      <w:pPr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326C86" w:rsidRPr="00D3598E">
        <w:rPr>
          <w:rFonts w:ascii="Segoe UI Symbol" w:hAnsi="Segoe UI Symbol" w:cs="Segoe UI Symbol"/>
          <w:sz w:val="26"/>
          <w:szCs w:val="26"/>
        </w:rPr>
        <w:t>☐</w:t>
      </w:r>
      <w:r w:rsidR="00326C86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C86" w:rsidRPr="00D359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326C86" w:rsidRPr="00D3598E">
        <w:rPr>
          <w:rFonts w:ascii="Times New Roman" w:hAnsi="Times New Roman" w:cs="Times New Roman"/>
          <w:sz w:val="26"/>
          <w:szCs w:val="26"/>
        </w:rPr>
        <w:t>: _____________________________</w:t>
      </w:r>
    </w:p>
    <w:p w14:paraId="76DCF019" w14:textId="6A7879DB" w:rsidR="009849D9" w:rsidRPr="00D3598E" w:rsidRDefault="009849D9" w:rsidP="00D3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D3598E">
        <w:rPr>
          <w:rFonts w:ascii="Times New Roman" w:hAnsi="Times New Roman" w:cs="Times New Roman"/>
          <w:b/>
          <w:sz w:val="26"/>
          <w:szCs w:val="26"/>
        </w:rPr>
        <w:t xml:space="preserve">Doanh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từng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chưa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>?</w:t>
      </w:r>
    </w:p>
    <w:p w14:paraId="2E8F5139" w14:textId="77777777" w:rsidR="009849D9" w:rsidRPr="00D3598E" w:rsidRDefault="009849D9" w:rsidP="00D3598E">
      <w:pPr>
        <w:ind w:left="28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14:paraId="2AE7C4E4" w14:textId="4FFF8B10" w:rsidR="009849D9" w:rsidRPr="00D3598E" w:rsidRDefault="009849D9" w:rsidP="00D3598E">
      <w:pPr>
        <w:ind w:left="28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Times New Roman" w:hAnsi="Times New Roman" w:cs="Times New Roman"/>
          <w:sz w:val="26"/>
          <w:szCs w:val="26"/>
        </w:rPr>
        <w:t xml:space="preserve">   </w:t>
      </w: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14:paraId="1986CAF1" w14:textId="6C017963" w:rsidR="00926D13" w:rsidRPr="00D3598E" w:rsidRDefault="00926D13" w:rsidP="00D3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D3598E">
        <w:rPr>
          <w:rFonts w:ascii="Times New Roman" w:hAnsi="Times New Roman" w:cs="Times New Roman"/>
          <w:b/>
          <w:sz w:val="26"/>
          <w:szCs w:val="26"/>
        </w:rPr>
        <w:t xml:space="preserve">Doanh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nâng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móc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>,…</w:t>
      </w:r>
      <w:proofErr w:type="gram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tới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>?</w:t>
      </w:r>
    </w:p>
    <w:p w14:paraId="103AD3DC" w14:textId="77777777" w:rsidR="00926D13" w:rsidRPr="00D3598E" w:rsidRDefault="00926D13" w:rsidP="00926D13">
      <w:pPr>
        <w:ind w:left="28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tư</w:t>
      </w:r>
      <w:proofErr w:type="spellEnd"/>
    </w:p>
    <w:p w14:paraId="3BDE6BE0" w14:textId="77777777" w:rsidR="00926D13" w:rsidRPr="00D3598E" w:rsidRDefault="00926D13" w:rsidP="00926D13">
      <w:pPr>
        <w:ind w:left="28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>:</w:t>
      </w:r>
    </w:p>
    <w:p w14:paraId="5EDD38C1" w14:textId="77777777" w:rsidR="00926D13" w:rsidRPr="00D3598E" w:rsidRDefault="00926D13" w:rsidP="00D3598E">
      <w:pPr>
        <w:ind w:left="284" w:firstLine="436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VND</w:t>
      </w:r>
    </w:p>
    <w:p w14:paraId="67D72FC8" w14:textId="77777777" w:rsidR="00926D13" w:rsidRPr="00D3598E" w:rsidRDefault="00926D13" w:rsidP="00D3598E">
      <w:pPr>
        <w:ind w:left="284" w:firstLine="436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- 10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VND</w:t>
      </w:r>
    </w:p>
    <w:p w14:paraId="08E76BEB" w14:textId="56CDD07B" w:rsidR="00926D13" w:rsidRPr="00D3598E" w:rsidRDefault="00926D13" w:rsidP="00D3598E">
      <w:pPr>
        <w:ind w:left="284" w:firstLine="436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="00041761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1761" w:rsidRPr="00D3598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041761" w:rsidRPr="00D3598E">
        <w:rPr>
          <w:rFonts w:ascii="Times New Roman" w:hAnsi="Times New Roman" w:cs="Times New Roman"/>
          <w:sz w:val="26"/>
          <w:szCs w:val="26"/>
        </w:rPr>
        <w:t xml:space="preserve"> </w:t>
      </w:r>
      <w:r w:rsidRPr="00D3598E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VND</w:t>
      </w:r>
    </w:p>
    <w:p w14:paraId="30C3D1B5" w14:textId="4C7AE8A6" w:rsidR="00F8658A" w:rsidRPr="00D3598E" w:rsidRDefault="00F8658A" w:rsidP="00D3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D3598E">
        <w:rPr>
          <w:rFonts w:ascii="Times New Roman" w:hAnsi="Times New Roman" w:cs="Times New Roman"/>
          <w:b/>
          <w:sz w:val="26"/>
          <w:szCs w:val="26"/>
        </w:rPr>
        <w:t xml:space="preserve">Khi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đầ</w:t>
      </w:r>
      <w:r w:rsidR="00A32666" w:rsidRPr="00D3598E">
        <w:rPr>
          <w:rFonts w:ascii="Times New Roman" w:hAnsi="Times New Roman" w:cs="Times New Roman"/>
          <w:b/>
          <w:sz w:val="26"/>
          <w:szCs w:val="26"/>
        </w:rPr>
        <w:t>u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móc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>,</w:t>
      </w:r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A32666" w:rsidRPr="00D3598E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="00A32666" w:rsidRPr="00D3598E">
        <w:rPr>
          <w:rFonts w:ascii="Times New Roman" w:hAnsi="Times New Roman" w:cs="Times New Roman"/>
          <w:b/>
          <w:sz w:val="26"/>
          <w:szCs w:val="26"/>
        </w:rPr>
        <w:t>,…</w:t>
      </w:r>
      <w:proofErr w:type="gram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vốn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>?</w:t>
      </w:r>
    </w:p>
    <w:p w14:paraId="23F76058" w14:textId="7EC469B1" w:rsidR="00F8658A" w:rsidRPr="00D3598E" w:rsidRDefault="00F8658A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hàng</w:t>
      </w:r>
      <w:proofErr w:type="spellEnd"/>
    </w:p>
    <w:p w14:paraId="6437D773" w14:textId="0AE92B90" w:rsidR="00F8658A" w:rsidRPr="00D3598E" w:rsidRDefault="00F8658A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14:paraId="4D513B8E" w14:textId="74BA2F6D" w:rsidR="00F8658A" w:rsidRPr="00D3598E" w:rsidRDefault="00F8658A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14:paraId="40669C30" w14:textId="63A4100B" w:rsidR="00F8658A" w:rsidRPr="00D3598E" w:rsidRDefault="00F8658A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lastRenderedPageBreak/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A604F0"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4F0" w:rsidRPr="00D359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rõ</w:t>
      </w:r>
      <w:proofErr w:type="spellEnd"/>
      <w:proofErr w:type="gramStart"/>
      <w:r w:rsidRPr="00D3598E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Pr="00D3598E">
        <w:rPr>
          <w:rFonts w:ascii="Times New Roman" w:hAnsi="Times New Roman" w:cs="Times New Roman"/>
          <w:sz w:val="26"/>
          <w:szCs w:val="26"/>
        </w:rPr>
        <w:t>.</w:t>
      </w:r>
    </w:p>
    <w:p w14:paraId="06639BA6" w14:textId="77777777" w:rsidR="00F8658A" w:rsidRPr="00D3598E" w:rsidRDefault="00F8658A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</w:p>
    <w:p w14:paraId="186C13A2" w14:textId="23C3B2F6" w:rsidR="00926D13" w:rsidRPr="00D3598E" w:rsidRDefault="00926D13" w:rsidP="00D3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xem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vốn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móc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>?</w:t>
      </w:r>
    </w:p>
    <w:p w14:paraId="47DAFA9F" w14:textId="77777777" w:rsidR="00926D13" w:rsidRPr="00D3598E" w:rsidRDefault="00926D13" w:rsidP="00926D13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suất</w:t>
      </w:r>
      <w:proofErr w:type="spellEnd"/>
    </w:p>
    <w:p w14:paraId="36CD7C9B" w14:textId="77777777" w:rsidR="00926D13" w:rsidRPr="00D3598E" w:rsidRDefault="00926D13" w:rsidP="00926D13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trợ</w:t>
      </w:r>
      <w:proofErr w:type="spellEnd"/>
    </w:p>
    <w:p w14:paraId="04320DCB" w14:textId="77777777" w:rsidR="00926D13" w:rsidRPr="00D3598E" w:rsidRDefault="00926D13" w:rsidP="00926D13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thuê</w:t>
      </w:r>
      <w:proofErr w:type="spellEnd"/>
    </w:p>
    <w:p w14:paraId="25B556B8" w14:textId="53E2817F" w:rsidR="00926D13" w:rsidRPr="00D3598E" w:rsidRDefault="00926D13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rõ</w:t>
      </w:r>
      <w:proofErr w:type="spellEnd"/>
      <w:proofErr w:type="gramStart"/>
      <w:r w:rsidRPr="00D3598E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Pr="00D3598E">
        <w:rPr>
          <w:rFonts w:ascii="Times New Roman" w:hAnsi="Times New Roman" w:cs="Times New Roman"/>
          <w:sz w:val="26"/>
          <w:szCs w:val="26"/>
        </w:rPr>
        <w:t>.</w:t>
      </w:r>
    </w:p>
    <w:p w14:paraId="338ECAAA" w14:textId="53461354" w:rsidR="00926D13" w:rsidRPr="00D3598E" w:rsidRDefault="00926D13" w:rsidP="00D35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Lãi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vay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dài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/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thuê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mà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đang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 xml:space="preserve"> bao </w:t>
      </w:r>
      <w:proofErr w:type="spellStart"/>
      <w:r w:rsidRPr="00D3598E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Pr="00D3598E">
        <w:rPr>
          <w:rFonts w:ascii="Times New Roman" w:hAnsi="Times New Roman" w:cs="Times New Roman"/>
          <w:b/>
          <w:sz w:val="26"/>
          <w:szCs w:val="26"/>
        </w:rPr>
        <w:t>?</w:t>
      </w:r>
    </w:p>
    <w:p w14:paraId="107A4D5D" w14:textId="77777777" w:rsidR="00926D13" w:rsidRPr="00D3598E" w:rsidRDefault="00926D13" w:rsidP="00926D13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8%/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3EF6A3C1" w14:textId="77777777" w:rsidR="00926D13" w:rsidRPr="00D3598E" w:rsidRDefault="00926D13" w:rsidP="00926D13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8-10%/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3B49A21B" w14:textId="2FAE8FC2" w:rsidR="003C42E7" w:rsidRPr="00D3598E" w:rsidRDefault="00926D13" w:rsidP="00D3598E">
      <w:pPr>
        <w:pStyle w:val="ListParagraph"/>
        <w:ind w:left="644"/>
        <w:rPr>
          <w:rFonts w:ascii="Times New Roman" w:hAnsi="Times New Roman" w:cs="Times New Roman"/>
          <w:sz w:val="26"/>
          <w:szCs w:val="26"/>
        </w:rPr>
      </w:pPr>
      <w:r w:rsidRPr="00D3598E">
        <w:rPr>
          <w:rFonts w:ascii="Segoe UI Symbol" w:hAnsi="Segoe UI Symbol" w:cs="Segoe UI Symbol"/>
          <w:sz w:val="26"/>
          <w:szCs w:val="26"/>
        </w:rPr>
        <w:t>☐</w:t>
      </w:r>
      <w:r w:rsidRPr="00D359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598E">
        <w:rPr>
          <w:rFonts w:ascii="Times New Roman" w:hAnsi="Times New Roman" w:cs="Times New Roman"/>
          <w:sz w:val="26"/>
          <w:szCs w:val="26"/>
        </w:rPr>
        <w:t xml:space="preserve"> 10%/</w:t>
      </w:r>
      <w:proofErr w:type="spellStart"/>
      <w:r w:rsidRPr="00D3598E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488E09A3" w14:textId="5AEA2299" w:rsidR="008F2619" w:rsidRPr="00D3598E" w:rsidRDefault="00326C86" w:rsidP="008F2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IV. </w:t>
      </w:r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 SÁCH HỖ TRỢ HIỆN HÀNH</w:t>
      </w:r>
    </w:p>
    <w:p w14:paraId="0BA402E2" w14:textId="0ED65764" w:rsidR="008F2619" w:rsidRPr="00D3598E" w:rsidRDefault="008F2619" w:rsidP="008E42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từng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lợi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? </w:t>
      </w:r>
    </w:p>
    <w:p w14:paraId="2C3DF657" w14:textId="77777777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98546606"/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đãi</w:t>
      </w:r>
      <w:proofErr w:type="spellEnd"/>
    </w:p>
    <w:p w14:paraId="4B78DF32" w14:textId="4B075F32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</w:p>
    <w:p w14:paraId="51B961C7" w14:textId="74DBD6E1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</w:p>
    <w:p w14:paraId="30CF6E26" w14:textId="098180FA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</w:p>
    <w:p w14:paraId="483DA1FB" w14:textId="41808AE9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</w:p>
    <w:p w14:paraId="7B5DD58C" w14:textId="7C52C72F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</w:p>
    <w:p w14:paraId="0EB0469F" w14:textId="7B940F24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</w:p>
    <w:p w14:paraId="7A15D9DA" w14:textId="04BA7440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</w:p>
    <w:p w14:paraId="000A7254" w14:textId="3CE15CAE" w:rsidR="000C3B66" w:rsidRPr="00D3598E" w:rsidRDefault="000C3B6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</w:p>
    <w:p w14:paraId="2CAD4DBD" w14:textId="4132A67B" w:rsidR="00CE6DB6" w:rsidRPr="00D3598E" w:rsidRDefault="00CE6DB6" w:rsidP="000C3B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82AFDC7" w14:textId="00E563F1" w:rsidR="008F2619" w:rsidRPr="00D3598E" w:rsidRDefault="008E427A" w:rsidP="008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FE515B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FE515B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mức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(1: </w:t>
      </w:r>
      <w:proofErr w:type="spellStart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Không</w:t>
      </w:r>
      <w:proofErr w:type="spellEnd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hiệu</w:t>
      </w:r>
      <w:proofErr w:type="spellEnd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quả</w:t>
      </w:r>
      <w:proofErr w:type="spellEnd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5: </w:t>
      </w:r>
      <w:proofErr w:type="spellStart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Rất</w:t>
      </w:r>
      <w:proofErr w:type="spellEnd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hiệu</w:t>
      </w:r>
      <w:proofErr w:type="spellEnd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quả</w:t>
      </w:r>
      <w:proofErr w:type="spellEnd"/>
      <w:r w:rsidR="008F2619" w:rsidRPr="00D3598E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7A6FB706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đãi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33ADD4A7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30C56308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36312E42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29920ECA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07F0F2AF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714C5F18" w14:textId="5E76F738" w:rsidR="00FE515B" w:rsidRPr="00D3598E" w:rsidRDefault="00FE515B" w:rsidP="001701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p w14:paraId="3EE2B2A3" w14:textId="77777777" w:rsidR="00FE515B" w:rsidRPr="00D3598E" w:rsidRDefault="00FE515B" w:rsidP="00FE51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1 – 2 – 3 – 4 – 5</w:t>
      </w:r>
    </w:p>
    <w:bookmarkEnd w:id="2"/>
    <w:p w14:paraId="46D94E0D" w14:textId="24F9121E" w:rsidR="008F2619" w:rsidRPr="00D3598E" w:rsidRDefault="008E427A" w:rsidP="008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Khó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khăn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cận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hỗ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trợ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nếu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118F5D7" w14:textId="5ED4976D" w:rsidR="008F2619" w:rsidRPr="00D3598E" w:rsidRDefault="00561BD2" w:rsidP="00326C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lastRenderedPageBreak/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tin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bookmarkStart w:id="3" w:name="_Hlk198546825"/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DN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bookmarkEnd w:id="3"/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br/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: ___________</w:t>
      </w:r>
    </w:p>
    <w:p w14:paraId="4A510AAA" w14:textId="569C752A" w:rsidR="00AB6AAE" w:rsidRPr="00D3598E" w:rsidRDefault="008E427A" w:rsidP="008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cải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thiện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AB6AAE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159C186B" w14:textId="626C9434" w:rsidR="008F2619" w:rsidRPr="00D3598E" w:rsidRDefault="008F2619" w:rsidP="008F26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V. NHU CẦU VÀ ĐỊNH HƯỚNG PHÁT TRIỂN</w:t>
      </w:r>
    </w:p>
    <w:p w14:paraId="3AD142AD" w14:textId="2110D615" w:rsidR="00092CD3" w:rsidRPr="00D3598E" w:rsidRDefault="00D3598E" w:rsidP="008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40</w:t>
      </w:r>
      <w:r w:rsidR="008E427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Doanh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tăng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tỷ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tới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092CD3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4AB315A3" w14:textId="77777777" w:rsidR="00092CD3" w:rsidRPr="00D3598E" w:rsidRDefault="00092CD3" w:rsidP="00092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D3598E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</w:p>
    <w:p w14:paraId="5351EF22" w14:textId="77777777" w:rsidR="00092CD3" w:rsidRPr="00D3598E" w:rsidRDefault="00092CD3" w:rsidP="00092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→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? _______________</w:t>
      </w:r>
    </w:p>
    <w:p w14:paraId="4D063DCF" w14:textId="213C08CF" w:rsidR="000F29FB" w:rsidRPr="00D3598E" w:rsidRDefault="00D3598E" w:rsidP="008D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41</w:t>
      </w:r>
      <w:r w:rsidR="008D5D9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Định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3–5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tới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đơn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vị</w:t>
      </w:r>
      <w:proofErr w:type="spellEnd"/>
      <w:r w:rsidR="00561BD2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E73E5A4" w14:textId="1F343714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</w:p>
    <w:p w14:paraId="6796730D" w14:textId="73A8D8EF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</w:p>
    <w:p w14:paraId="2F972C68" w14:textId="1D77B6E7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Tham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</w:p>
    <w:p w14:paraId="14B0752B" w14:textId="1ED8F004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</w:p>
    <w:p w14:paraId="037C8660" w14:textId="3966D5C8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</w:p>
    <w:p w14:paraId="39241E37" w14:textId="01937924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</w:p>
    <w:p w14:paraId="13050E37" w14:textId="6B89BF11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nay</w:t>
      </w:r>
    </w:p>
    <w:p w14:paraId="4CED5094" w14:textId="757F0161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Thu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hẹp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</w:p>
    <w:p w14:paraId="2464DBBA" w14:textId="6DAB9BED" w:rsidR="00561BD2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</w:p>
    <w:p w14:paraId="1BB695CA" w14:textId="77777777" w:rsidR="0061607F" w:rsidRPr="00D3598E" w:rsidRDefault="00561BD2" w:rsidP="000F29F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</w:p>
    <w:p w14:paraId="2F0D4DC0" w14:textId="170A4F8C" w:rsidR="00561BD2" w:rsidRPr="00D3598E" w:rsidRDefault="0061607F" w:rsidP="00F314B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</w:t>
      </w:r>
      <w:r w:rsidR="00561BD2" w:rsidRPr="00D3598E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74684B36" w14:textId="51546237" w:rsidR="008F2619" w:rsidRPr="00D3598E" w:rsidRDefault="00D3598E" w:rsidP="008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42</w:t>
      </w:r>
      <w:r w:rsidR="008E427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Nhu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cầu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thiết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nay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="008F2619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3)</w:t>
      </w:r>
    </w:p>
    <w:p w14:paraId="0D34925A" w14:textId="1F86A8BD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</w:p>
    <w:p w14:paraId="0C042AE9" w14:textId="575D1931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Công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</w:p>
    <w:p w14:paraId="299C4418" w14:textId="77D6924C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Lao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</w:p>
    <w:p w14:paraId="7DB770F5" w14:textId="5806F5D2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</w:p>
    <w:p w14:paraId="1E115B99" w14:textId="1575F0E4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</w:p>
    <w:p w14:paraId="68A725E7" w14:textId="0DC5691B" w:rsidR="008E427A" w:rsidRPr="00D3598E" w:rsidRDefault="008E427A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</w:p>
    <w:p w14:paraId="00FA25C6" w14:textId="148461CD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</w:p>
    <w:p w14:paraId="35A8A368" w14:textId="267F06BA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bền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</w:p>
    <w:p w14:paraId="7231C1CB" w14:textId="7074A487" w:rsidR="001A1B1D" w:rsidRPr="00D3598E" w:rsidRDefault="001A1B1D" w:rsidP="008F26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A6EB055" w14:textId="74DF7D66" w:rsidR="001A1B1D" w:rsidRPr="00D3598E" w:rsidRDefault="00D3598E" w:rsidP="008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43</w:t>
      </w:r>
      <w:r w:rsidR="008E427A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. Doanh</w:t>
      </w:r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nhu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cầu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tham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gia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="001A1B1D"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1B1D" w:rsidRPr="00D3598E">
        <w:rPr>
          <w:rFonts w:ascii="Segoe UI Symbol" w:eastAsia="Times New Roman" w:hAnsi="Segoe UI Symbol" w:cs="Segoe UI Symbol"/>
          <w:sz w:val="26"/>
          <w:szCs w:val="26"/>
        </w:rPr>
        <w:t>✓</w:t>
      </w:r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="001A1B1D" w:rsidRPr="00D3598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11469992" w14:textId="2BCE19BD" w:rsidR="00407CEA" w:rsidRPr="00D3598E" w:rsidRDefault="00407CEA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lastRenderedPageBreak/>
        <w:t>Chương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do Liên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Thương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mai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Việt Nam (VCCI)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="00D2005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dệt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may, da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giày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- tin </w:t>
      </w:r>
      <w:proofErr w:type="spellStart"/>
      <w:proofErr w:type="gram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,,</w:t>
      </w:r>
      <w:proofErr w:type="gram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="00B24012" w:rsidRPr="00D35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3502AE" w14:textId="205B35E6" w:rsidR="008F2619" w:rsidRPr="00D3598E" w:rsidRDefault="001A1B1D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</w:t>
      </w:r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2619" w:rsidRPr="00D3598E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</w:p>
    <w:p w14:paraId="662F73BF" w14:textId="0EFAB489" w:rsidR="008D5D99" w:rsidRPr="00D3598E" w:rsidRDefault="008D5D99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</w:p>
    <w:p w14:paraId="42EC9D4C" w14:textId="4BA1F59F" w:rsidR="008D5D99" w:rsidRPr="00D3598E" w:rsidRDefault="008D5D99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R&amp;D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</w:p>
    <w:p w14:paraId="1F58AB88" w14:textId="7FEBBE27" w:rsidR="008D5D99" w:rsidRPr="00D3598E" w:rsidRDefault="008D5D99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Đào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</w:p>
    <w:p w14:paraId="322AD82E" w14:textId="7ED2F161" w:rsidR="001A1B1D" w:rsidRPr="00D3598E" w:rsidRDefault="001A1B1D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Đào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</w:t>
      </w:r>
      <w:r w:rsidR="000F29FB" w:rsidRPr="00D3598E">
        <w:rPr>
          <w:rFonts w:ascii="Times New Roman" w:eastAsia="Times New Roman" w:hAnsi="Times New Roman" w:cs="Times New Roman"/>
          <w:sz w:val="26"/>
          <w:szCs w:val="26"/>
        </w:rPr>
        <w:t>ộ</w:t>
      </w:r>
      <w:r w:rsidRPr="00D3598E">
        <w:rPr>
          <w:rFonts w:ascii="Times New Roman" w:eastAsia="Times New Roman" w:hAnsi="Times New Roman" w:cs="Times New Roman"/>
          <w:sz w:val="26"/>
          <w:szCs w:val="26"/>
        </w:rPr>
        <w:t>ng</w:t>
      </w:r>
      <w:proofErr w:type="spellEnd"/>
    </w:p>
    <w:p w14:paraId="7939A180" w14:textId="3C1D99BB" w:rsidR="008D5D99" w:rsidRPr="00D3598E" w:rsidRDefault="008D5D99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linh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</w:p>
    <w:p w14:paraId="3C10ACEA" w14:textId="11EAD6A8" w:rsidR="001A1B1D" w:rsidRPr="00D3598E" w:rsidRDefault="001A1B1D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</w:p>
    <w:p w14:paraId="0F137A42" w14:textId="4D2EC8A8" w:rsidR="001A1B1D" w:rsidRPr="00D3598E" w:rsidRDefault="001A1B1D" w:rsidP="008F26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Liên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chuỗi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</w:p>
    <w:p w14:paraId="2A2FD9B3" w14:textId="77777777" w:rsidR="001A1B1D" w:rsidRPr="00D3598E" w:rsidRDefault="001A1B1D" w:rsidP="001A1B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59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D3598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2D74AFC" w14:textId="30F460BC" w:rsidR="008F2619" w:rsidRPr="00D3598E" w:rsidRDefault="008F2619" w:rsidP="001A1B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b/>
          <w:bCs/>
          <w:sz w:val="26"/>
          <w:szCs w:val="26"/>
        </w:rPr>
        <w:t>KIẾN NGHỊ, ĐỀ XUẤT</w:t>
      </w:r>
    </w:p>
    <w:p w14:paraId="53DC3AAD" w14:textId="77777777" w:rsidR="008F2619" w:rsidRPr="00D3598E" w:rsidRDefault="00BC385B" w:rsidP="008F2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pict w14:anchorId="02B21C7E">
          <v:rect id="_x0000_i1035" style="width:0;height:1.5pt" o:hralign="center" o:hrstd="t" o:hr="t" fillcolor="#a0a0a0" stroked="f"/>
        </w:pict>
      </w:r>
    </w:p>
    <w:p w14:paraId="52DE3597" w14:textId="05669579" w:rsidR="009E7228" w:rsidRPr="00D3598E" w:rsidRDefault="00BC385B" w:rsidP="00FC77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598E">
        <w:rPr>
          <w:rFonts w:ascii="Times New Roman" w:eastAsia="Times New Roman" w:hAnsi="Times New Roman" w:cs="Times New Roman"/>
          <w:sz w:val="26"/>
          <w:szCs w:val="26"/>
        </w:rPr>
        <w:pict w14:anchorId="05FBBAF6">
          <v:rect id="_x0000_i1036" style="width:0;height:1.5pt" o:hralign="center" o:hrstd="t" o:hr="t" fillcolor="#a0a0a0" stroked="f"/>
        </w:pict>
      </w:r>
    </w:p>
    <w:sectPr w:rsidR="009E7228" w:rsidRPr="00D3598E" w:rsidSect="00D522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CF"/>
    <w:multiLevelType w:val="multilevel"/>
    <w:tmpl w:val="A8065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F4681"/>
    <w:multiLevelType w:val="multilevel"/>
    <w:tmpl w:val="14741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129EE"/>
    <w:multiLevelType w:val="multilevel"/>
    <w:tmpl w:val="868A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91159"/>
    <w:multiLevelType w:val="multilevel"/>
    <w:tmpl w:val="600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E0CBA"/>
    <w:multiLevelType w:val="multilevel"/>
    <w:tmpl w:val="FFBC6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66208"/>
    <w:multiLevelType w:val="multilevel"/>
    <w:tmpl w:val="4AD4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26454"/>
    <w:multiLevelType w:val="multilevel"/>
    <w:tmpl w:val="65B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54F7A"/>
    <w:multiLevelType w:val="multilevel"/>
    <w:tmpl w:val="C43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64274"/>
    <w:multiLevelType w:val="multilevel"/>
    <w:tmpl w:val="354E4B0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4EB00F5"/>
    <w:multiLevelType w:val="multilevel"/>
    <w:tmpl w:val="6C4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C5015"/>
    <w:multiLevelType w:val="multilevel"/>
    <w:tmpl w:val="F4D4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86145"/>
    <w:multiLevelType w:val="multilevel"/>
    <w:tmpl w:val="B12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833DA"/>
    <w:multiLevelType w:val="multilevel"/>
    <w:tmpl w:val="CBB44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1E944A5"/>
    <w:multiLevelType w:val="hybridMultilevel"/>
    <w:tmpl w:val="692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3401"/>
    <w:multiLevelType w:val="multilevel"/>
    <w:tmpl w:val="7FB24D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F75B9"/>
    <w:multiLevelType w:val="multilevel"/>
    <w:tmpl w:val="19203A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4223D"/>
    <w:multiLevelType w:val="hybridMultilevel"/>
    <w:tmpl w:val="7310BFB4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58532690"/>
    <w:multiLevelType w:val="multilevel"/>
    <w:tmpl w:val="26C49F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B218B"/>
    <w:multiLevelType w:val="hybridMultilevel"/>
    <w:tmpl w:val="DE5638D2"/>
    <w:lvl w:ilvl="0" w:tplc="7D968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B3115"/>
    <w:multiLevelType w:val="multilevel"/>
    <w:tmpl w:val="7F7C24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B4E9D"/>
    <w:multiLevelType w:val="multilevel"/>
    <w:tmpl w:val="07546AC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="Calibri Light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542B0"/>
    <w:multiLevelType w:val="multilevel"/>
    <w:tmpl w:val="1F0C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A2488"/>
    <w:multiLevelType w:val="multilevel"/>
    <w:tmpl w:val="80F265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1104B"/>
    <w:multiLevelType w:val="multilevel"/>
    <w:tmpl w:val="670A55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A0A1E"/>
    <w:multiLevelType w:val="multilevel"/>
    <w:tmpl w:val="9E5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53F8C"/>
    <w:multiLevelType w:val="multilevel"/>
    <w:tmpl w:val="1B0852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B7BC3"/>
    <w:multiLevelType w:val="multilevel"/>
    <w:tmpl w:val="640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7C03F7"/>
    <w:multiLevelType w:val="hybridMultilevel"/>
    <w:tmpl w:val="9AB6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22E36"/>
    <w:multiLevelType w:val="hybridMultilevel"/>
    <w:tmpl w:val="EF66B07A"/>
    <w:lvl w:ilvl="0" w:tplc="0428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60B42"/>
    <w:multiLevelType w:val="multilevel"/>
    <w:tmpl w:val="2CDEAD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6C147D"/>
    <w:multiLevelType w:val="multilevel"/>
    <w:tmpl w:val="7A82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22"/>
  </w:num>
  <w:num w:numId="5">
    <w:abstractNumId w:val="3"/>
  </w:num>
  <w:num w:numId="6">
    <w:abstractNumId w:val="23"/>
  </w:num>
  <w:num w:numId="7">
    <w:abstractNumId w:val="30"/>
  </w:num>
  <w:num w:numId="8">
    <w:abstractNumId w:val="19"/>
  </w:num>
  <w:num w:numId="9">
    <w:abstractNumId w:val="6"/>
  </w:num>
  <w:num w:numId="10">
    <w:abstractNumId w:val="25"/>
  </w:num>
  <w:num w:numId="11">
    <w:abstractNumId w:val="15"/>
  </w:num>
  <w:num w:numId="12">
    <w:abstractNumId w:val="11"/>
  </w:num>
  <w:num w:numId="13">
    <w:abstractNumId w:val="29"/>
  </w:num>
  <w:num w:numId="14">
    <w:abstractNumId w:val="7"/>
  </w:num>
  <w:num w:numId="15">
    <w:abstractNumId w:val="1"/>
  </w:num>
  <w:num w:numId="16">
    <w:abstractNumId w:val="9"/>
  </w:num>
  <w:num w:numId="17">
    <w:abstractNumId w:val="14"/>
  </w:num>
  <w:num w:numId="18">
    <w:abstractNumId w:val="17"/>
  </w:num>
  <w:num w:numId="19">
    <w:abstractNumId w:val="24"/>
  </w:num>
  <w:num w:numId="20">
    <w:abstractNumId w:val="26"/>
  </w:num>
  <w:num w:numId="21">
    <w:abstractNumId w:val="10"/>
  </w:num>
  <w:num w:numId="22">
    <w:abstractNumId w:val="0"/>
  </w:num>
  <w:num w:numId="23">
    <w:abstractNumId w:val="4"/>
  </w:num>
  <w:num w:numId="24">
    <w:abstractNumId w:val="8"/>
  </w:num>
  <w:num w:numId="25">
    <w:abstractNumId w:val="12"/>
  </w:num>
  <w:num w:numId="26">
    <w:abstractNumId w:val="28"/>
  </w:num>
  <w:num w:numId="27">
    <w:abstractNumId w:val="27"/>
  </w:num>
  <w:num w:numId="28">
    <w:abstractNumId w:val="5"/>
  </w:num>
  <w:num w:numId="29">
    <w:abstractNumId w:val="16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19"/>
    <w:rsid w:val="00010D9A"/>
    <w:rsid w:val="00041761"/>
    <w:rsid w:val="0006319C"/>
    <w:rsid w:val="000765B0"/>
    <w:rsid w:val="00092CD3"/>
    <w:rsid w:val="000C3B66"/>
    <w:rsid w:val="000E7D6A"/>
    <w:rsid w:val="000F29FB"/>
    <w:rsid w:val="00107A77"/>
    <w:rsid w:val="00120130"/>
    <w:rsid w:val="00142919"/>
    <w:rsid w:val="001A1B1D"/>
    <w:rsid w:val="001A706E"/>
    <w:rsid w:val="001D2479"/>
    <w:rsid w:val="001D2D1A"/>
    <w:rsid w:val="001F47C8"/>
    <w:rsid w:val="0023171F"/>
    <w:rsid w:val="0023559B"/>
    <w:rsid w:val="00256708"/>
    <w:rsid w:val="00263EA2"/>
    <w:rsid w:val="00284AB1"/>
    <w:rsid w:val="002B0B5B"/>
    <w:rsid w:val="002B3D3B"/>
    <w:rsid w:val="00311896"/>
    <w:rsid w:val="00325121"/>
    <w:rsid w:val="00326C86"/>
    <w:rsid w:val="00332236"/>
    <w:rsid w:val="00347641"/>
    <w:rsid w:val="00390F5F"/>
    <w:rsid w:val="003C42E7"/>
    <w:rsid w:val="00402806"/>
    <w:rsid w:val="00407CEA"/>
    <w:rsid w:val="0044047C"/>
    <w:rsid w:val="0044289B"/>
    <w:rsid w:val="00452101"/>
    <w:rsid w:val="00463718"/>
    <w:rsid w:val="00495F3F"/>
    <w:rsid w:val="0053727F"/>
    <w:rsid w:val="00561BD2"/>
    <w:rsid w:val="005A04D0"/>
    <w:rsid w:val="005B16FE"/>
    <w:rsid w:val="005D3FDA"/>
    <w:rsid w:val="005E368E"/>
    <w:rsid w:val="0061607F"/>
    <w:rsid w:val="00682C34"/>
    <w:rsid w:val="006F0EA2"/>
    <w:rsid w:val="00731119"/>
    <w:rsid w:val="007A0461"/>
    <w:rsid w:val="0082377F"/>
    <w:rsid w:val="00890466"/>
    <w:rsid w:val="008952EE"/>
    <w:rsid w:val="008D5D99"/>
    <w:rsid w:val="008E3BCE"/>
    <w:rsid w:val="008E427A"/>
    <w:rsid w:val="008E480B"/>
    <w:rsid w:val="008F2619"/>
    <w:rsid w:val="008F3A78"/>
    <w:rsid w:val="009208C5"/>
    <w:rsid w:val="00926D13"/>
    <w:rsid w:val="00927AAF"/>
    <w:rsid w:val="009735A8"/>
    <w:rsid w:val="009849D9"/>
    <w:rsid w:val="0098725D"/>
    <w:rsid w:val="009E7228"/>
    <w:rsid w:val="00A32666"/>
    <w:rsid w:val="00A42ED1"/>
    <w:rsid w:val="00A5351A"/>
    <w:rsid w:val="00A604F0"/>
    <w:rsid w:val="00A62558"/>
    <w:rsid w:val="00A670A5"/>
    <w:rsid w:val="00A70E5B"/>
    <w:rsid w:val="00A80497"/>
    <w:rsid w:val="00AB6AAE"/>
    <w:rsid w:val="00AC1EDC"/>
    <w:rsid w:val="00AD5697"/>
    <w:rsid w:val="00B24012"/>
    <w:rsid w:val="00B40EAA"/>
    <w:rsid w:val="00B45EA4"/>
    <w:rsid w:val="00B74646"/>
    <w:rsid w:val="00BA5A4F"/>
    <w:rsid w:val="00BC385B"/>
    <w:rsid w:val="00C30761"/>
    <w:rsid w:val="00C30AFA"/>
    <w:rsid w:val="00C763BD"/>
    <w:rsid w:val="00C86C62"/>
    <w:rsid w:val="00CC1A4B"/>
    <w:rsid w:val="00CD1FE4"/>
    <w:rsid w:val="00CE53DC"/>
    <w:rsid w:val="00CE6DB6"/>
    <w:rsid w:val="00D137EA"/>
    <w:rsid w:val="00D20052"/>
    <w:rsid w:val="00D25BA8"/>
    <w:rsid w:val="00D26319"/>
    <w:rsid w:val="00D3598E"/>
    <w:rsid w:val="00D52271"/>
    <w:rsid w:val="00D5444C"/>
    <w:rsid w:val="00DA05C0"/>
    <w:rsid w:val="00E32884"/>
    <w:rsid w:val="00E92944"/>
    <w:rsid w:val="00EE37CB"/>
    <w:rsid w:val="00EE491E"/>
    <w:rsid w:val="00EE4FFE"/>
    <w:rsid w:val="00F0091F"/>
    <w:rsid w:val="00F14F5F"/>
    <w:rsid w:val="00F77F02"/>
    <w:rsid w:val="00F863AC"/>
    <w:rsid w:val="00F8658A"/>
    <w:rsid w:val="00F95638"/>
    <w:rsid w:val="00FC77E6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46BE593"/>
  <w15:chartTrackingRefBased/>
  <w15:docId w15:val="{DC6B414A-179D-41B9-9725-F60ABF4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6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adeinm1hgl8">
    <w:name w:val="_fadein_m1hgl_8"/>
    <w:basedOn w:val="DefaultParagraphFont"/>
    <w:rsid w:val="008F2619"/>
  </w:style>
  <w:style w:type="paragraph" w:styleId="NormalWeb">
    <w:name w:val="Normal (Web)"/>
    <w:basedOn w:val="Normal"/>
    <w:uiPriority w:val="99"/>
    <w:unhideWhenUsed/>
    <w:rsid w:val="008F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B1D"/>
    <w:pPr>
      <w:ind w:left="720"/>
      <w:contextualSpacing/>
    </w:pPr>
  </w:style>
  <w:style w:type="table" w:styleId="TableGrid">
    <w:name w:val="Table Grid"/>
    <w:basedOn w:val="TableNormal"/>
    <w:uiPriority w:val="39"/>
    <w:rsid w:val="0044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7F02"/>
    <w:rPr>
      <w:b/>
      <w:bCs/>
    </w:rPr>
  </w:style>
  <w:style w:type="character" w:styleId="Emphasis">
    <w:name w:val="Emphasis"/>
    <w:basedOn w:val="DefaultParagraphFont"/>
    <w:uiPriority w:val="20"/>
    <w:qFormat/>
    <w:rsid w:val="001D2D1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7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A23D-8B0F-4A72-BCB0-1DF0E859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2025-06-12T02:36:00Z</cp:lastPrinted>
  <dcterms:created xsi:type="dcterms:W3CDTF">2025-07-01T02:40:00Z</dcterms:created>
  <dcterms:modified xsi:type="dcterms:W3CDTF">2025-07-18T15:26:00Z</dcterms:modified>
</cp:coreProperties>
</file>