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19520" w14:textId="77777777" w:rsidR="006161E0" w:rsidRPr="009222BB" w:rsidRDefault="009222BB" w:rsidP="009222BB">
      <w:pPr>
        <w:jc w:val="center"/>
        <w:rPr>
          <w:b/>
          <w:bCs/>
          <w:sz w:val="28"/>
          <w:szCs w:val="28"/>
          <w:lang w:val="vi-VN"/>
        </w:rPr>
      </w:pPr>
      <w:r>
        <w:rPr>
          <w:b/>
          <w:bCs/>
          <w:sz w:val="28"/>
          <w:szCs w:val="28"/>
          <w:lang w:val="vi-VN"/>
        </w:rPr>
        <w:t>THÔNG BÁO TUYỂN SINH CHƯƠNG TRÌNH ĐÀO TẠO GIÁM ĐỐC ĐIỀU HÀNH DOANH NGHIỆP (CEO)</w:t>
      </w:r>
    </w:p>
    <w:p w14:paraId="37E2B12F" w14:textId="77777777" w:rsidR="006161E0" w:rsidRDefault="006161E0" w:rsidP="006161E0">
      <w:pPr>
        <w:rPr>
          <w:sz w:val="28"/>
          <w:szCs w:val="28"/>
        </w:rPr>
      </w:pPr>
    </w:p>
    <w:p w14:paraId="0EB439A2" w14:textId="77777777" w:rsidR="002E0D43" w:rsidRDefault="006161E0" w:rsidP="00370AD5">
      <w:pPr>
        <w:ind w:left="1440" w:firstLine="720"/>
        <w:rPr>
          <w:sz w:val="28"/>
          <w:szCs w:val="28"/>
          <w:lang w:val="vi-VN"/>
        </w:rPr>
      </w:pPr>
      <w:r>
        <w:rPr>
          <w:sz w:val="28"/>
          <w:szCs w:val="28"/>
          <w:lang w:val="vi-VN"/>
        </w:rPr>
        <w:t>Kính gửi:</w:t>
      </w:r>
      <w:r>
        <w:rPr>
          <w:sz w:val="28"/>
          <w:szCs w:val="28"/>
          <w:lang w:val="vi-VN"/>
        </w:rPr>
        <w:tab/>
      </w:r>
      <w:r w:rsidR="00320A0B">
        <w:rPr>
          <w:sz w:val="28"/>
          <w:szCs w:val="28"/>
          <w:lang w:val="vi-VN"/>
        </w:rPr>
        <w:t>Quý Doanh nghiệp</w:t>
      </w:r>
    </w:p>
    <w:p w14:paraId="3313C25C" w14:textId="77777777" w:rsidR="006161E0" w:rsidRDefault="006161E0" w:rsidP="002E0D43">
      <w:pPr>
        <w:ind w:left="2880"/>
        <w:rPr>
          <w:sz w:val="28"/>
          <w:szCs w:val="28"/>
          <w:lang w:val="vi-VN"/>
        </w:rPr>
      </w:pPr>
      <w:r>
        <w:rPr>
          <w:sz w:val="28"/>
          <w:szCs w:val="28"/>
          <w:lang w:val="vi-VN"/>
        </w:rPr>
        <w:tab/>
      </w:r>
    </w:p>
    <w:p w14:paraId="3030383F" w14:textId="0CF001A4" w:rsidR="004A4310" w:rsidRDefault="004A4310" w:rsidP="00EA6C4D">
      <w:pPr>
        <w:spacing w:after="120"/>
        <w:ind w:firstLine="720"/>
        <w:jc w:val="both"/>
        <w:rPr>
          <w:sz w:val="28"/>
          <w:szCs w:val="28"/>
          <w:lang w:val="vi-VN"/>
        </w:rPr>
      </w:pPr>
      <w:r>
        <w:rPr>
          <w:sz w:val="28"/>
          <w:szCs w:val="28"/>
          <w:lang w:val="vi-VN"/>
        </w:rPr>
        <w:t>Tiếp theo thành công của Khoá CEO#1 và Khoá CEO#2 tại Hà Nội với tổng cộng 330 học viên tham dự, VCCI tiếp tục tuyển sinh Khoá CEO#3 tại Hà Nội.</w:t>
      </w:r>
    </w:p>
    <w:p w14:paraId="18141A57" w14:textId="0CA118CB" w:rsidR="00EA6C4D" w:rsidRPr="000069F1" w:rsidRDefault="00EA6C4D" w:rsidP="00EA6C4D">
      <w:pPr>
        <w:spacing w:after="120"/>
        <w:ind w:firstLine="720"/>
        <w:jc w:val="both"/>
        <w:rPr>
          <w:b/>
          <w:bCs/>
          <w:i/>
          <w:iCs/>
          <w:sz w:val="28"/>
          <w:szCs w:val="28"/>
          <w:lang w:val="vi-VN"/>
        </w:rPr>
      </w:pPr>
      <w:r>
        <w:rPr>
          <w:sz w:val="28"/>
          <w:szCs w:val="28"/>
          <w:lang w:val="vi-VN"/>
        </w:rPr>
        <w:t>Đ</w:t>
      </w:r>
      <w:r w:rsidR="004A4310">
        <w:rPr>
          <w:sz w:val="28"/>
          <w:szCs w:val="28"/>
          <w:lang w:val="vi-VN"/>
        </w:rPr>
        <w:t>ây là chương trình</w:t>
      </w:r>
      <w:r>
        <w:rPr>
          <w:sz w:val="28"/>
          <w:szCs w:val="28"/>
          <w:lang w:val="vi-VN"/>
        </w:rPr>
        <w:t xml:space="preserve"> góp phần thực hiện mục tiêu đào tạo 10.000 giám đốc điều hành được đặt ra tại Nghị quyết 68-NQ/TW ngày 04/5/2025 của Bộ Chính trị về phát triển kinh tế tư nhân, Liên đoàn Thương mại và Công nghiệp Việt Nam (VCCI) liên kết với Đại học Andrews (Hoa Kỳ) triển khai Chương trình đào tạo CEO (giám đốc điều hành) cho các doanh nghiệp Việt Nam.</w:t>
      </w:r>
      <w:r w:rsidR="000069F1">
        <w:rPr>
          <w:b/>
          <w:bCs/>
          <w:i/>
          <w:iCs/>
          <w:sz w:val="28"/>
          <w:szCs w:val="28"/>
          <w:lang w:val="vi-VN"/>
        </w:rPr>
        <w:t xml:space="preserve"> Học phí tham gia Chương trình là 50 triệu VND, được tài trợ bởi VCCI và các đơn vị tài trợ. Mỗi học viên chỉ đóng 1 khoản phí </w:t>
      </w:r>
      <w:r w:rsidR="00FA28EA">
        <w:rPr>
          <w:b/>
          <w:bCs/>
          <w:i/>
          <w:iCs/>
          <w:sz w:val="28"/>
          <w:szCs w:val="28"/>
          <w:lang w:val="vi-VN"/>
        </w:rPr>
        <w:t>4</w:t>
      </w:r>
      <w:r w:rsidR="004A4310">
        <w:rPr>
          <w:b/>
          <w:bCs/>
          <w:i/>
          <w:iCs/>
          <w:sz w:val="28"/>
          <w:szCs w:val="28"/>
          <w:lang w:val="vi-VN"/>
        </w:rPr>
        <w:t>,</w:t>
      </w:r>
      <w:r w:rsidR="00AE1442">
        <w:rPr>
          <w:b/>
          <w:bCs/>
          <w:i/>
          <w:iCs/>
          <w:sz w:val="28"/>
          <w:szCs w:val="28"/>
          <w:lang w:val="vi-VN"/>
        </w:rPr>
        <w:t>5</w:t>
      </w:r>
      <w:r w:rsidR="000069F1">
        <w:rPr>
          <w:b/>
          <w:bCs/>
          <w:i/>
          <w:iCs/>
          <w:sz w:val="28"/>
          <w:szCs w:val="28"/>
          <w:lang w:val="vi-VN"/>
        </w:rPr>
        <w:t xml:space="preserve"> triệu VND</w:t>
      </w:r>
      <w:r w:rsidR="004A4310">
        <w:rPr>
          <w:b/>
          <w:bCs/>
          <w:i/>
          <w:iCs/>
          <w:sz w:val="28"/>
          <w:szCs w:val="28"/>
          <w:lang w:val="vi-VN"/>
        </w:rPr>
        <w:t xml:space="preserve"> (chưa bao gồm VAT)</w:t>
      </w:r>
      <w:r w:rsidR="000069F1">
        <w:rPr>
          <w:b/>
          <w:bCs/>
          <w:i/>
          <w:iCs/>
          <w:sz w:val="28"/>
          <w:szCs w:val="28"/>
          <w:lang w:val="vi-VN"/>
        </w:rPr>
        <w:t xml:space="preserve"> cho các chi phí chung của </w:t>
      </w:r>
      <w:r w:rsidR="00C67E71">
        <w:rPr>
          <w:b/>
          <w:bCs/>
          <w:i/>
          <w:iCs/>
          <w:sz w:val="28"/>
          <w:szCs w:val="28"/>
          <w:lang w:val="vi-VN"/>
        </w:rPr>
        <w:t>khóa học</w:t>
      </w:r>
      <w:r w:rsidR="000069F1">
        <w:rPr>
          <w:b/>
          <w:bCs/>
          <w:i/>
          <w:iCs/>
          <w:sz w:val="28"/>
          <w:szCs w:val="28"/>
          <w:lang w:val="vi-VN"/>
        </w:rPr>
        <w:t>.</w:t>
      </w:r>
    </w:p>
    <w:p w14:paraId="56434A0E" w14:textId="59CCA1D3" w:rsidR="00EA6C4D" w:rsidRDefault="00A70ED2" w:rsidP="00EA6C4D">
      <w:pPr>
        <w:spacing w:after="120"/>
        <w:ind w:firstLine="720"/>
        <w:jc w:val="both"/>
        <w:rPr>
          <w:sz w:val="28"/>
          <w:szCs w:val="28"/>
          <w:lang w:val="vi-VN"/>
        </w:rPr>
      </w:pPr>
      <w:r>
        <w:rPr>
          <w:sz w:val="28"/>
          <w:szCs w:val="28"/>
          <w:lang w:val="vi-VN"/>
        </w:rPr>
        <w:t xml:space="preserve">Đây là chương trình đào tạo mang tính “thực chiến”, </w:t>
      </w:r>
      <w:r w:rsidR="00EA6C4D">
        <w:rPr>
          <w:sz w:val="28"/>
          <w:szCs w:val="28"/>
          <w:lang w:val="vi-VN"/>
        </w:rPr>
        <w:t>gồm 2</w:t>
      </w:r>
      <w:r w:rsidR="005616CC">
        <w:rPr>
          <w:sz w:val="28"/>
          <w:szCs w:val="28"/>
          <w:lang w:val="vi-VN"/>
        </w:rPr>
        <w:t>6</w:t>
      </w:r>
      <w:r w:rsidR="00EA6C4D">
        <w:rPr>
          <w:sz w:val="28"/>
          <w:szCs w:val="28"/>
          <w:lang w:val="vi-VN"/>
        </w:rPr>
        <w:t xml:space="preserve"> buổi học trên lớp, học vào các ngày Thứ Sáu và Thứ Bảy cuối tuần, với đội ngũ giảng viên người Việt Nam là những người đã có nhiều kinh nghiệm làm quản lý, điều hành cấp cao hoặc tư vấn tại các doanh nghiệp lớn, kết hợp với một số lãnh đạo </w:t>
      </w:r>
      <w:r w:rsidR="0034335E">
        <w:rPr>
          <w:sz w:val="28"/>
          <w:szCs w:val="28"/>
          <w:lang w:val="vi-VN"/>
        </w:rPr>
        <w:t>d</w:t>
      </w:r>
      <w:r w:rsidR="00EA6C4D">
        <w:rPr>
          <w:sz w:val="28"/>
          <w:szCs w:val="28"/>
          <w:lang w:val="vi-VN"/>
        </w:rPr>
        <w:t>oanh nghiệp được mời đến giao lưu, chia sẻ kinh nghiệm.</w:t>
      </w:r>
    </w:p>
    <w:p w14:paraId="525B82D5" w14:textId="2969CDD4" w:rsidR="00815ACD" w:rsidRPr="008017AE" w:rsidRDefault="00815ACD" w:rsidP="00815ACD">
      <w:pPr>
        <w:spacing w:after="120"/>
        <w:ind w:firstLine="720"/>
        <w:jc w:val="both"/>
        <w:rPr>
          <w:sz w:val="28"/>
          <w:szCs w:val="28"/>
          <w:u w:val="single"/>
        </w:rPr>
      </w:pPr>
      <w:r w:rsidRPr="003F27EF">
        <w:rPr>
          <w:sz w:val="28"/>
          <w:szCs w:val="28"/>
        </w:rPr>
        <w:t>+</w:t>
      </w:r>
      <w:r w:rsidRPr="003F27EF">
        <w:rPr>
          <w:sz w:val="28"/>
          <w:szCs w:val="28"/>
          <w:lang w:val="vi-VN"/>
        </w:rPr>
        <w:t xml:space="preserve"> </w:t>
      </w:r>
      <w:r w:rsidR="003F27EF" w:rsidRPr="003F27EF">
        <w:rPr>
          <w:sz w:val="28"/>
          <w:szCs w:val="28"/>
          <w:lang w:val="vi-VN"/>
        </w:rPr>
        <w:t>Module 2 (</w:t>
      </w:r>
      <w:r w:rsidR="0034335E" w:rsidRPr="0034335E">
        <w:rPr>
          <w:b/>
          <w:bCs/>
          <w:i/>
          <w:iCs/>
          <w:sz w:val="28"/>
          <w:szCs w:val="28"/>
          <w:lang w:val="vi-VN"/>
        </w:rPr>
        <w:t>tuỳ chọn,</w:t>
      </w:r>
      <w:r w:rsidR="0034335E">
        <w:rPr>
          <w:sz w:val="28"/>
          <w:szCs w:val="28"/>
          <w:lang w:val="vi-VN"/>
        </w:rPr>
        <w:t xml:space="preserve"> </w:t>
      </w:r>
      <w:r w:rsidR="003F27EF" w:rsidRPr="0034335E">
        <w:rPr>
          <w:b/>
          <w:bCs/>
          <w:i/>
          <w:iCs/>
          <w:sz w:val="28"/>
          <w:szCs w:val="28"/>
          <w:lang w:val="vi-VN"/>
        </w:rPr>
        <w:t>học tại Hoa Kỳ</w:t>
      </w:r>
      <w:r w:rsidR="003F27EF" w:rsidRPr="003F27EF">
        <w:rPr>
          <w:sz w:val="28"/>
          <w:szCs w:val="28"/>
          <w:lang w:val="vi-VN"/>
        </w:rPr>
        <w:t xml:space="preserve">): </w:t>
      </w:r>
      <w:proofErr w:type="spellStart"/>
      <w:r>
        <w:rPr>
          <w:sz w:val="28"/>
          <w:szCs w:val="28"/>
        </w:rPr>
        <w:t>Học</w:t>
      </w:r>
      <w:proofErr w:type="spellEnd"/>
      <w:r>
        <w:rPr>
          <w:sz w:val="28"/>
          <w:szCs w:val="28"/>
          <w:lang w:val="vi-VN"/>
        </w:rPr>
        <w:t xml:space="preserve"> viên sau khi hoàn thành chương trình đào tạo </w:t>
      </w:r>
      <w:proofErr w:type="spellStart"/>
      <w:r>
        <w:rPr>
          <w:sz w:val="28"/>
          <w:szCs w:val="28"/>
        </w:rPr>
        <w:t>Quản</w:t>
      </w:r>
      <w:proofErr w:type="spellEnd"/>
      <w:r>
        <w:rPr>
          <w:sz w:val="28"/>
          <w:szCs w:val="28"/>
        </w:rPr>
        <w:t xml:space="preserve"> </w:t>
      </w:r>
      <w:proofErr w:type="spellStart"/>
      <w:r>
        <w:rPr>
          <w:sz w:val="28"/>
          <w:szCs w:val="28"/>
        </w:rPr>
        <w:t>trị</w:t>
      </w:r>
      <w:proofErr w:type="spellEnd"/>
      <w:r>
        <w:rPr>
          <w:sz w:val="28"/>
          <w:szCs w:val="28"/>
        </w:rPr>
        <w:t xml:space="preserve"> </w:t>
      </w:r>
      <w:proofErr w:type="spellStart"/>
      <w:r>
        <w:rPr>
          <w:sz w:val="28"/>
          <w:szCs w:val="28"/>
        </w:rPr>
        <w:t>kinh</w:t>
      </w:r>
      <w:proofErr w:type="spellEnd"/>
      <w:r>
        <w:rPr>
          <w:sz w:val="28"/>
          <w:szCs w:val="28"/>
        </w:rPr>
        <w:t xml:space="preserve"> </w:t>
      </w:r>
      <w:proofErr w:type="spellStart"/>
      <w:r>
        <w:rPr>
          <w:sz w:val="28"/>
          <w:szCs w:val="28"/>
        </w:rPr>
        <w:t>doanh</w:t>
      </w:r>
      <w:proofErr w:type="spellEnd"/>
      <w:r>
        <w:rPr>
          <w:sz w:val="28"/>
          <w:szCs w:val="28"/>
        </w:rPr>
        <w:t xml:space="preserve"> </w:t>
      </w:r>
      <w:proofErr w:type="spellStart"/>
      <w:r>
        <w:rPr>
          <w:sz w:val="28"/>
          <w:szCs w:val="28"/>
        </w:rPr>
        <w:t>nền</w:t>
      </w:r>
      <w:proofErr w:type="spellEnd"/>
      <w:r>
        <w:rPr>
          <w:sz w:val="28"/>
          <w:szCs w:val="28"/>
        </w:rPr>
        <w:t xml:space="preserve"> </w:t>
      </w:r>
      <w:proofErr w:type="spellStart"/>
      <w:r>
        <w:rPr>
          <w:sz w:val="28"/>
          <w:szCs w:val="28"/>
        </w:rPr>
        <w:t>tảng</w:t>
      </w:r>
      <w:proofErr w:type="spellEnd"/>
      <w:r>
        <w:rPr>
          <w:sz w:val="28"/>
          <w:szCs w:val="28"/>
        </w:rPr>
        <w:t xml:space="preserve"> </w:t>
      </w:r>
      <w:proofErr w:type="spellStart"/>
      <w:r>
        <w:rPr>
          <w:sz w:val="28"/>
          <w:szCs w:val="28"/>
        </w:rPr>
        <w:t>trên</w:t>
      </w:r>
      <w:proofErr w:type="spellEnd"/>
      <w:r>
        <w:rPr>
          <w:sz w:val="28"/>
          <w:szCs w:val="28"/>
          <w:lang w:val="vi-VN"/>
        </w:rPr>
        <w:t xml:space="preserve"> sẽ có cơ hội nhận </w:t>
      </w:r>
      <w:r w:rsidRPr="00AC5DD4">
        <w:rPr>
          <w:b/>
          <w:bCs/>
          <w:i/>
          <w:iCs/>
          <w:sz w:val="28"/>
          <w:szCs w:val="28"/>
          <w:lang w:val="vi-VN"/>
        </w:rPr>
        <w:t>học bổng 50%</w:t>
      </w:r>
      <w:r>
        <w:rPr>
          <w:sz w:val="28"/>
          <w:szCs w:val="28"/>
          <w:lang w:val="vi-VN"/>
        </w:rPr>
        <w:t xml:space="preserve"> tham dự Chương trình đào tạo về quản trị doanh nghiệp tại Đại học Andrews, Hoa Kỳ, dự kiến từ ngày 28/9/2026 đến ngày 02/10/2026 (địa điểm: Michigan &amp; Chicago). Mức phí trọn gói / mỗi học viên dự kiến </w:t>
      </w:r>
      <w:proofErr w:type="spellStart"/>
      <w:r>
        <w:rPr>
          <w:sz w:val="28"/>
          <w:szCs w:val="28"/>
        </w:rPr>
        <w:t>tương</w:t>
      </w:r>
      <w:proofErr w:type="spellEnd"/>
      <w:r>
        <w:rPr>
          <w:sz w:val="28"/>
          <w:szCs w:val="28"/>
        </w:rPr>
        <w:t xml:space="preserve"> </w:t>
      </w:r>
      <w:proofErr w:type="spellStart"/>
      <w:r>
        <w:rPr>
          <w:sz w:val="28"/>
          <w:szCs w:val="28"/>
        </w:rPr>
        <w:t>đương</w:t>
      </w:r>
      <w:proofErr w:type="spellEnd"/>
      <w:r>
        <w:rPr>
          <w:sz w:val="28"/>
          <w:szCs w:val="28"/>
          <w:lang w:val="vi-VN"/>
        </w:rPr>
        <w:t xml:space="preserve"> 2900 USD (bao gồm học phí, </w:t>
      </w:r>
      <w:proofErr w:type="spellStart"/>
      <w:r>
        <w:rPr>
          <w:sz w:val="28"/>
          <w:szCs w:val="28"/>
        </w:rPr>
        <w:t>các</w:t>
      </w:r>
      <w:proofErr w:type="spellEnd"/>
      <w:r>
        <w:rPr>
          <w:sz w:val="28"/>
          <w:szCs w:val="28"/>
        </w:rPr>
        <w:t xml:space="preserve"> </w:t>
      </w:r>
      <w:proofErr w:type="spellStart"/>
      <w:r>
        <w:rPr>
          <w:sz w:val="28"/>
          <w:szCs w:val="28"/>
        </w:rPr>
        <w:t>chuyến</w:t>
      </w:r>
      <w:proofErr w:type="spellEnd"/>
      <w:r>
        <w:rPr>
          <w:sz w:val="28"/>
          <w:szCs w:val="28"/>
        </w:rPr>
        <w:t xml:space="preserve"> </w:t>
      </w:r>
      <w:proofErr w:type="spellStart"/>
      <w:r>
        <w:rPr>
          <w:sz w:val="28"/>
          <w:szCs w:val="28"/>
        </w:rPr>
        <w:t>đi</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tế</w:t>
      </w:r>
      <w:proofErr w:type="spellEnd"/>
      <w:r>
        <w:rPr>
          <w:sz w:val="28"/>
          <w:szCs w:val="28"/>
        </w:rPr>
        <w:t xml:space="preserve">, </w:t>
      </w:r>
      <w:r>
        <w:rPr>
          <w:sz w:val="28"/>
          <w:szCs w:val="28"/>
          <w:lang w:val="vi-VN"/>
        </w:rPr>
        <w:t>chứng chỉ, khách sạn tại Mỹ, các bữa ăn, xe đưa đón</w:t>
      </w:r>
      <w:r>
        <w:rPr>
          <w:sz w:val="28"/>
          <w:szCs w:val="28"/>
        </w:rPr>
        <w:t xml:space="preserve">, </w:t>
      </w:r>
      <w:proofErr w:type="spellStart"/>
      <w:r>
        <w:rPr>
          <w:sz w:val="28"/>
          <w:szCs w:val="28"/>
        </w:rPr>
        <w:t>phí</w:t>
      </w:r>
      <w:proofErr w:type="spellEnd"/>
      <w:r>
        <w:rPr>
          <w:sz w:val="28"/>
          <w:szCs w:val="28"/>
        </w:rPr>
        <w:t xml:space="preserve"> </w:t>
      </w:r>
      <w:proofErr w:type="spellStart"/>
      <w:r>
        <w:rPr>
          <w:sz w:val="28"/>
          <w:szCs w:val="28"/>
        </w:rPr>
        <w:t>thăm</w:t>
      </w:r>
      <w:proofErr w:type="spellEnd"/>
      <w:r>
        <w:rPr>
          <w:sz w:val="28"/>
          <w:szCs w:val="28"/>
        </w:rPr>
        <w:t xml:space="preserve"> </w:t>
      </w:r>
      <w:proofErr w:type="spellStart"/>
      <w:r>
        <w:rPr>
          <w:sz w:val="28"/>
          <w:szCs w:val="28"/>
        </w:rPr>
        <w:t>quan</w:t>
      </w:r>
      <w:proofErr w:type="spellEnd"/>
      <w:r>
        <w:rPr>
          <w:sz w:val="28"/>
          <w:szCs w:val="28"/>
          <w:lang w:val="vi-VN"/>
        </w:rPr>
        <w:t>; chưa bao gồm vé máy bay</w:t>
      </w:r>
      <w:r>
        <w:rPr>
          <w:sz w:val="28"/>
          <w:szCs w:val="28"/>
        </w:rPr>
        <w:t xml:space="preserve"> </w:t>
      </w:r>
      <w:proofErr w:type="spellStart"/>
      <w:r>
        <w:rPr>
          <w:sz w:val="28"/>
          <w:szCs w:val="28"/>
        </w:rPr>
        <w:t>quốc</w:t>
      </w:r>
      <w:proofErr w:type="spellEnd"/>
      <w:r>
        <w:rPr>
          <w:sz w:val="28"/>
          <w:szCs w:val="28"/>
        </w:rPr>
        <w:t xml:space="preserve"> </w:t>
      </w:r>
      <w:proofErr w:type="spellStart"/>
      <w:r>
        <w:rPr>
          <w:sz w:val="28"/>
          <w:szCs w:val="28"/>
        </w:rPr>
        <w:t>tế</w:t>
      </w:r>
      <w:proofErr w:type="spellEnd"/>
      <w:r>
        <w:rPr>
          <w:sz w:val="28"/>
          <w:szCs w:val="28"/>
          <w:lang w:val="vi-VN"/>
        </w:rPr>
        <w:t>).</w:t>
      </w:r>
      <w:r>
        <w:rPr>
          <w:sz w:val="28"/>
          <w:szCs w:val="28"/>
        </w:rPr>
        <w:t xml:space="preserve"> </w:t>
      </w:r>
      <w:proofErr w:type="spellStart"/>
      <w:r w:rsidRPr="003368C4">
        <w:rPr>
          <w:sz w:val="28"/>
          <w:szCs w:val="28"/>
        </w:rPr>
        <w:t>Học</w:t>
      </w:r>
      <w:proofErr w:type="spellEnd"/>
      <w:r w:rsidRPr="003368C4">
        <w:rPr>
          <w:sz w:val="28"/>
          <w:szCs w:val="28"/>
        </w:rPr>
        <w:t xml:space="preserve"> </w:t>
      </w:r>
      <w:proofErr w:type="spellStart"/>
      <w:r w:rsidRPr="003368C4">
        <w:rPr>
          <w:sz w:val="28"/>
          <w:szCs w:val="28"/>
        </w:rPr>
        <w:t>viên</w:t>
      </w:r>
      <w:proofErr w:type="spellEnd"/>
      <w:r w:rsidRPr="003368C4">
        <w:rPr>
          <w:sz w:val="28"/>
          <w:szCs w:val="28"/>
        </w:rPr>
        <w:t xml:space="preserve"> </w:t>
      </w:r>
      <w:proofErr w:type="spellStart"/>
      <w:r w:rsidRPr="003368C4">
        <w:rPr>
          <w:sz w:val="28"/>
          <w:szCs w:val="28"/>
        </w:rPr>
        <w:t>kết</w:t>
      </w:r>
      <w:proofErr w:type="spellEnd"/>
      <w:r w:rsidRPr="003368C4">
        <w:rPr>
          <w:sz w:val="28"/>
          <w:szCs w:val="28"/>
        </w:rPr>
        <w:t xml:space="preserve"> </w:t>
      </w:r>
      <w:proofErr w:type="spellStart"/>
      <w:r w:rsidRPr="003368C4">
        <w:rPr>
          <w:sz w:val="28"/>
          <w:szCs w:val="28"/>
        </w:rPr>
        <w:t>thúc</w:t>
      </w:r>
      <w:proofErr w:type="spellEnd"/>
      <w:r w:rsidRPr="003368C4">
        <w:rPr>
          <w:sz w:val="28"/>
          <w:szCs w:val="28"/>
        </w:rPr>
        <w:t xml:space="preserve"> </w:t>
      </w:r>
      <w:proofErr w:type="spellStart"/>
      <w:r w:rsidRPr="003368C4">
        <w:rPr>
          <w:sz w:val="28"/>
          <w:szCs w:val="28"/>
        </w:rPr>
        <w:t>chương</w:t>
      </w:r>
      <w:proofErr w:type="spellEnd"/>
      <w:r w:rsidRPr="003368C4">
        <w:rPr>
          <w:sz w:val="28"/>
          <w:szCs w:val="28"/>
        </w:rPr>
        <w:t xml:space="preserve"> </w:t>
      </w:r>
      <w:proofErr w:type="spellStart"/>
      <w:r w:rsidRPr="003368C4">
        <w:rPr>
          <w:sz w:val="28"/>
          <w:szCs w:val="28"/>
        </w:rPr>
        <w:t>trình</w:t>
      </w:r>
      <w:proofErr w:type="spellEnd"/>
      <w:r w:rsidRPr="003368C4">
        <w:rPr>
          <w:sz w:val="28"/>
          <w:szCs w:val="28"/>
        </w:rPr>
        <w:t xml:space="preserve"> </w:t>
      </w:r>
      <w:proofErr w:type="spellStart"/>
      <w:r w:rsidRPr="003368C4">
        <w:rPr>
          <w:sz w:val="28"/>
          <w:szCs w:val="28"/>
        </w:rPr>
        <w:t>sẽ</w:t>
      </w:r>
      <w:proofErr w:type="spellEnd"/>
      <w:r w:rsidRPr="003368C4">
        <w:rPr>
          <w:sz w:val="28"/>
          <w:szCs w:val="28"/>
        </w:rPr>
        <w:t xml:space="preserve"> </w:t>
      </w:r>
      <w:proofErr w:type="spellStart"/>
      <w:r w:rsidRPr="003368C4">
        <w:rPr>
          <w:sz w:val="28"/>
          <w:szCs w:val="28"/>
        </w:rPr>
        <w:t>được</w:t>
      </w:r>
      <w:proofErr w:type="spellEnd"/>
      <w:r w:rsidRPr="003368C4">
        <w:rPr>
          <w:sz w:val="28"/>
          <w:szCs w:val="28"/>
        </w:rPr>
        <w:t xml:space="preserve"> </w:t>
      </w:r>
      <w:proofErr w:type="spellStart"/>
      <w:r w:rsidRPr="003368C4">
        <w:rPr>
          <w:sz w:val="28"/>
          <w:szCs w:val="28"/>
        </w:rPr>
        <w:t>cấp</w:t>
      </w:r>
      <w:proofErr w:type="spellEnd"/>
      <w:r w:rsidRPr="003368C4">
        <w:rPr>
          <w:sz w:val="28"/>
          <w:szCs w:val="28"/>
        </w:rPr>
        <w:t xml:space="preserve"> </w:t>
      </w:r>
      <w:proofErr w:type="spellStart"/>
      <w:r w:rsidRPr="003368C4">
        <w:rPr>
          <w:sz w:val="28"/>
          <w:szCs w:val="28"/>
        </w:rPr>
        <w:t>chứng</w:t>
      </w:r>
      <w:proofErr w:type="spellEnd"/>
      <w:r w:rsidRPr="003368C4">
        <w:rPr>
          <w:sz w:val="28"/>
          <w:szCs w:val="28"/>
        </w:rPr>
        <w:t xml:space="preserve"> </w:t>
      </w:r>
      <w:proofErr w:type="spellStart"/>
      <w:r w:rsidRPr="003368C4">
        <w:rPr>
          <w:sz w:val="28"/>
          <w:szCs w:val="28"/>
        </w:rPr>
        <w:t>nhận</w:t>
      </w:r>
      <w:proofErr w:type="spellEnd"/>
      <w:r w:rsidRPr="003368C4">
        <w:rPr>
          <w:sz w:val="28"/>
          <w:szCs w:val="28"/>
        </w:rPr>
        <w:t xml:space="preserve"> </w:t>
      </w:r>
      <w:proofErr w:type="spellStart"/>
      <w:r w:rsidRPr="003368C4">
        <w:rPr>
          <w:sz w:val="28"/>
          <w:szCs w:val="28"/>
        </w:rPr>
        <w:t>hoàn</w:t>
      </w:r>
      <w:proofErr w:type="spellEnd"/>
      <w:r w:rsidRPr="003368C4">
        <w:rPr>
          <w:sz w:val="28"/>
          <w:szCs w:val="28"/>
        </w:rPr>
        <w:t xml:space="preserve"> </w:t>
      </w:r>
      <w:proofErr w:type="spellStart"/>
      <w:r w:rsidRPr="003368C4">
        <w:rPr>
          <w:sz w:val="28"/>
          <w:szCs w:val="28"/>
        </w:rPr>
        <w:t>thành</w:t>
      </w:r>
      <w:proofErr w:type="spellEnd"/>
      <w:r w:rsidRPr="003368C4">
        <w:rPr>
          <w:sz w:val="28"/>
          <w:szCs w:val="28"/>
        </w:rPr>
        <w:t xml:space="preserve"> </w:t>
      </w:r>
      <w:proofErr w:type="spellStart"/>
      <w:r w:rsidRPr="003368C4">
        <w:rPr>
          <w:sz w:val="28"/>
          <w:szCs w:val="28"/>
        </w:rPr>
        <w:t>chương</w:t>
      </w:r>
      <w:proofErr w:type="spellEnd"/>
      <w:r w:rsidRPr="003368C4">
        <w:rPr>
          <w:sz w:val="28"/>
          <w:szCs w:val="28"/>
        </w:rPr>
        <w:t xml:space="preserve"> </w:t>
      </w:r>
      <w:proofErr w:type="spellStart"/>
      <w:r w:rsidRPr="003368C4">
        <w:rPr>
          <w:sz w:val="28"/>
          <w:szCs w:val="28"/>
        </w:rPr>
        <w:t>trình</w:t>
      </w:r>
      <w:proofErr w:type="spellEnd"/>
      <w:r w:rsidRPr="003368C4">
        <w:rPr>
          <w:sz w:val="28"/>
          <w:szCs w:val="28"/>
        </w:rPr>
        <w:t xml:space="preserve"> Global Executive Institute </w:t>
      </w:r>
      <w:proofErr w:type="spellStart"/>
      <w:r w:rsidRPr="003368C4">
        <w:rPr>
          <w:sz w:val="28"/>
          <w:szCs w:val="28"/>
        </w:rPr>
        <w:t>của</w:t>
      </w:r>
      <w:proofErr w:type="spellEnd"/>
      <w:r w:rsidRPr="003368C4">
        <w:rPr>
          <w:sz w:val="28"/>
          <w:szCs w:val="28"/>
        </w:rPr>
        <w:t xml:space="preserve"> </w:t>
      </w:r>
      <w:proofErr w:type="spellStart"/>
      <w:r w:rsidRPr="003368C4">
        <w:rPr>
          <w:sz w:val="28"/>
          <w:szCs w:val="28"/>
        </w:rPr>
        <w:t>Đại</w:t>
      </w:r>
      <w:proofErr w:type="spellEnd"/>
      <w:r w:rsidRPr="003368C4">
        <w:rPr>
          <w:sz w:val="28"/>
          <w:szCs w:val="28"/>
        </w:rPr>
        <w:t xml:space="preserve"> </w:t>
      </w:r>
      <w:proofErr w:type="spellStart"/>
      <w:r w:rsidRPr="003368C4">
        <w:rPr>
          <w:sz w:val="28"/>
          <w:szCs w:val="28"/>
        </w:rPr>
        <w:t>học</w:t>
      </w:r>
      <w:proofErr w:type="spellEnd"/>
      <w:r w:rsidRPr="003368C4">
        <w:rPr>
          <w:sz w:val="28"/>
          <w:szCs w:val="28"/>
        </w:rPr>
        <w:t xml:space="preserve"> Andrews.</w:t>
      </w:r>
    </w:p>
    <w:p w14:paraId="1BB6F51B" w14:textId="2D523E51" w:rsidR="00320A0B" w:rsidRDefault="00320A0B" w:rsidP="00320A0B">
      <w:pPr>
        <w:spacing w:after="120"/>
        <w:ind w:firstLine="720"/>
        <w:jc w:val="both"/>
        <w:rPr>
          <w:sz w:val="28"/>
          <w:szCs w:val="28"/>
          <w:lang w:val="vi-VN"/>
        </w:rPr>
      </w:pPr>
      <w:r w:rsidRPr="00320A0B">
        <w:rPr>
          <w:sz w:val="28"/>
          <w:szCs w:val="28"/>
        </w:rPr>
        <w:t xml:space="preserve">VCCI trân trọng kính mời Quý Doanh nghiệp quan tâm </w:t>
      </w:r>
      <w:r w:rsidR="006539FA">
        <w:rPr>
          <w:sz w:val="28"/>
          <w:szCs w:val="28"/>
        </w:rPr>
        <w:t>gửi</w:t>
      </w:r>
      <w:r w:rsidR="00EF7BFC">
        <w:rPr>
          <w:sz w:val="28"/>
          <w:szCs w:val="28"/>
          <w:lang w:val="vi-VN"/>
        </w:rPr>
        <w:t xml:space="preserve"> Phiếu </w:t>
      </w:r>
      <w:r w:rsidRPr="00320A0B">
        <w:rPr>
          <w:sz w:val="28"/>
          <w:szCs w:val="28"/>
        </w:rPr>
        <w:t>đăng ký tham dự</w:t>
      </w:r>
      <w:r w:rsidR="00EF7BFC">
        <w:rPr>
          <w:sz w:val="28"/>
          <w:szCs w:val="28"/>
          <w:lang w:val="vi-VN"/>
        </w:rPr>
        <w:t xml:space="preserve"> </w:t>
      </w:r>
      <w:r w:rsidR="006539FA" w:rsidRPr="006539FA">
        <w:rPr>
          <w:b/>
          <w:bCs/>
          <w:sz w:val="28"/>
          <w:szCs w:val="28"/>
          <w:u w:val="single"/>
          <w:lang w:val="vi-VN"/>
        </w:rPr>
        <w:t xml:space="preserve">trước ngày </w:t>
      </w:r>
      <w:r w:rsidR="0034335E">
        <w:rPr>
          <w:b/>
          <w:bCs/>
          <w:sz w:val="28"/>
          <w:szCs w:val="28"/>
          <w:u w:val="single"/>
          <w:lang w:val="vi-VN"/>
        </w:rPr>
        <w:t>2</w:t>
      </w:r>
      <w:r w:rsidR="00B557FF">
        <w:rPr>
          <w:b/>
          <w:bCs/>
          <w:sz w:val="28"/>
          <w:szCs w:val="28"/>
          <w:u w:val="single"/>
          <w:lang w:val="vi-VN"/>
        </w:rPr>
        <w:t>5</w:t>
      </w:r>
      <w:r w:rsidR="006539FA" w:rsidRPr="006539FA">
        <w:rPr>
          <w:b/>
          <w:bCs/>
          <w:sz w:val="28"/>
          <w:szCs w:val="28"/>
          <w:u w:val="single"/>
          <w:lang w:val="vi-VN"/>
        </w:rPr>
        <w:t>/0</w:t>
      </w:r>
      <w:r w:rsidR="0034335E">
        <w:rPr>
          <w:b/>
          <w:bCs/>
          <w:sz w:val="28"/>
          <w:szCs w:val="28"/>
          <w:u w:val="single"/>
          <w:lang w:val="vi-VN"/>
        </w:rPr>
        <w:t>7</w:t>
      </w:r>
      <w:r w:rsidR="006539FA" w:rsidRPr="006539FA">
        <w:rPr>
          <w:b/>
          <w:bCs/>
          <w:sz w:val="28"/>
          <w:szCs w:val="28"/>
          <w:u w:val="single"/>
          <w:lang w:val="vi-VN"/>
        </w:rPr>
        <w:t>/2026</w:t>
      </w:r>
      <w:r w:rsidR="00EF7BFC">
        <w:rPr>
          <w:sz w:val="28"/>
          <w:szCs w:val="28"/>
          <w:lang w:val="vi-VN"/>
        </w:rPr>
        <w:t xml:space="preserve"> </w:t>
      </w:r>
      <w:r w:rsidR="006539FA">
        <w:rPr>
          <w:sz w:val="28"/>
          <w:szCs w:val="28"/>
          <w:lang w:val="vi-VN"/>
        </w:rPr>
        <w:t>tới</w:t>
      </w:r>
      <w:r w:rsidR="00EF7BFC">
        <w:rPr>
          <w:sz w:val="28"/>
          <w:szCs w:val="28"/>
          <w:lang w:val="vi-VN"/>
        </w:rPr>
        <w:t xml:space="preserve"> địa chỉ: Trung tâm Phát triển Tiềm năng Việt – VCCI, số 9 Đào Duy Anh, Kim Liên, Hà Nội và gửi e-mail về địa chỉ: </w:t>
      </w:r>
      <w:hyperlink r:id="rId8" w:history="1">
        <w:r w:rsidR="00EF7BFC" w:rsidRPr="00F22449">
          <w:rPr>
            <w:rStyle w:val="Hyperlink"/>
            <w:sz w:val="28"/>
            <w:szCs w:val="28"/>
            <w:lang w:val="vi-VN"/>
          </w:rPr>
          <w:t>tiemnangviet@vcci.com.vn</w:t>
        </w:r>
      </w:hyperlink>
      <w:r w:rsidR="00EF7BFC">
        <w:rPr>
          <w:sz w:val="28"/>
          <w:szCs w:val="28"/>
          <w:lang w:val="vi-VN"/>
        </w:rPr>
        <w:t xml:space="preserve">; SĐT: </w:t>
      </w:r>
      <w:r w:rsidR="00815ACD" w:rsidRPr="0010276A">
        <w:rPr>
          <w:sz w:val="28"/>
          <w:szCs w:val="28"/>
        </w:rPr>
        <w:t>033.840.3366</w:t>
      </w:r>
      <w:r w:rsidR="00EF7BFC">
        <w:rPr>
          <w:sz w:val="28"/>
          <w:szCs w:val="28"/>
          <w:lang w:val="vi-VN"/>
        </w:rPr>
        <w:t>.</w:t>
      </w:r>
      <w:r w:rsidR="002A27F6">
        <w:rPr>
          <w:sz w:val="28"/>
          <w:szCs w:val="28"/>
          <w:lang w:val="vi-VN"/>
        </w:rPr>
        <w:t xml:space="preserve"> Không hạn chế số lượng người đăng ký / mỗi doanh nghiệp, doanh nghiệp đăng ký trước sẽ ưu tiên xếp lớp trước. Trường hợp số lượng đăng ký vượt quá sỹ số lớp quy định, BTC sẽ đưa vào danh sách chờ cho các lớp tiếp theo.</w:t>
      </w:r>
      <w:r w:rsidR="001E5C6A">
        <w:rPr>
          <w:sz w:val="28"/>
          <w:szCs w:val="28"/>
          <w:lang w:val="vi-VN"/>
        </w:rPr>
        <w:t xml:space="preserve"> Thông tin và phiếu đăng ký có thể download tại:</w:t>
      </w:r>
    </w:p>
    <w:p w14:paraId="34432538" w14:textId="47C2A046" w:rsidR="001E5C6A" w:rsidRDefault="00000000" w:rsidP="001E5C6A">
      <w:pPr>
        <w:spacing w:after="120"/>
        <w:jc w:val="both"/>
        <w:rPr>
          <w:sz w:val="28"/>
          <w:szCs w:val="28"/>
          <w:lang w:val="vi-VN"/>
        </w:rPr>
      </w:pPr>
      <w:hyperlink r:id="rId9" w:history="1">
        <w:r w:rsidR="001E5C6A" w:rsidRPr="00524652">
          <w:rPr>
            <w:rStyle w:val="Hyperlink"/>
            <w:sz w:val="28"/>
            <w:szCs w:val="28"/>
            <w:lang w:val="vi-VN"/>
          </w:rPr>
          <w:t>https://vcci.com.vn/event-vcci/khai-giang-khoa-dao-tao-ceo-vcci-andrews-k03-tai-ha-noi</w:t>
        </w:r>
      </w:hyperlink>
    </w:p>
    <w:p w14:paraId="58191BF8" w14:textId="77777777" w:rsidR="001E5C6A" w:rsidRPr="00320A0B" w:rsidRDefault="001E5C6A" w:rsidP="001E5C6A">
      <w:pPr>
        <w:spacing w:after="120"/>
        <w:jc w:val="both"/>
        <w:rPr>
          <w:sz w:val="28"/>
          <w:szCs w:val="28"/>
          <w:lang w:val="vi-VN"/>
        </w:rPr>
      </w:pPr>
    </w:p>
    <w:p w14:paraId="0E95709B" w14:textId="1912F684" w:rsidR="00ED4532" w:rsidRPr="00F829B6" w:rsidRDefault="00ED4532" w:rsidP="001E5C6A">
      <w:pPr>
        <w:spacing w:line="276" w:lineRule="auto"/>
        <w:jc w:val="center"/>
        <w:rPr>
          <w:b/>
          <w:bCs/>
          <w:sz w:val="32"/>
          <w:szCs w:val="32"/>
          <w:lang w:val="vi-VN"/>
        </w:rPr>
      </w:pPr>
      <w:r w:rsidRPr="00F829B6">
        <w:rPr>
          <w:b/>
          <w:bCs/>
          <w:sz w:val="32"/>
          <w:szCs w:val="32"/>
          <w:lang w:val="vi-VN"/>
        </w:rPr>
        <w:lastRenderedPageBreak/>
        <w:t>Chương trình đào tạo</w:t>
      </w:r>
      <w:r w:rsidR="002A27F6">
        <w:rPr>
          <w:b/>
          <w:bCs/>
          <w:sz w:val="32"/>
          <w:szCs w:val="32"/>
          <w:lang w:val="vi-VN"/>
        </w:rPr>
        <w:t xml:space="preserve"> dự kiến</w:t>
      </w:r>
    </w:p>
    <w:p w14:paraId="3941A608" w14:textId="77777777" w:rsidR="00E86749" w:rsidRPr="004A4310" w:rsidRDefault="00E86749" w:rsidP="00E86749">
      <w:pPr>
        <w:jc w:val="both"/>
        <w:rPr>
          <w:b/>
          <w:bCs/>
          <w:color w:val="000000" w:themeColor="text1"/>
          <w:sz w:val="28"/>
          <w:szCs w:val="28"/>
        </w:rPr>
      </w:pPr>
      <w:r w:rsidRPr="004A4310">
        <w:rPr>
          <w:b/>
          <w:bCs/>
          <w:color w:val="000000" w:themeColor="text1"/>
          <w:sz w:val="28"/>
          <w:szCs w:val="28"/>
          <w:lang w:val="vi-VN"/>
        </w:rPr>
        <w:t>Tuần 1</w:t>
      </w:r>
    </w:p>
    <w:p w14:paraId="268B4099" w14:textId="77777777" w:rsidR="00E86749" w:rsidRPr="004A4310" w:rsidRDefault="00E86749" w:rsidP="00E86749">
      <w:pPr>
        <w:jc w:val="both"/>
        <w:rPr>
          <w:b/>
          <w:bCs/>
          <w:color w:val="000000" w:themeColor="text1"/>
          <w:sz w:val="28"/>
          <w:szCs w:val="28"/>
        </w:rPr>
      </w:pPr>
      <w:r>
        <w:rPr>
          <w:b/>
          <w:bCs/>
          <w:color w:val="000000" w:themeColor="text1"/>
          <w:sz w:val="28"/>
          <w:szCs w:val="28"/>
          <w:lang w:val="vi-VN"/>
        </w:rPr>
        <w:t>15</w:t>
      </w:r>
      <w:r w:rsidRPr="004A4310">
        <w:rPr>
          <w:b/>
          <w:bCs/>
          <w:color w:val="000000" w:themeColor="text1"/>
          <w:sz w:val="28"/>
          <w:szCs w:val="28"/>
          <w:lang w:val="vi-VN"/>
        </w:rPr>
        <w:t>/</w:t>
      </w:r>
      <w:r>
        <w:rPr>
          <w:b/>
          <w:bCs/>
          <w:color w:val="000000" w:themeColor="text1"/>
          <w:sz w:val="28"/>
          <w:szCs w:val="28"/>
          <w:lang w:val="vi-VN"/>
        </w:rPr>
        <w:t>8</w:t>
      </w:r>
      <w:r w:rsidRPr="004A4310">
        <w:rPr>
          <w:b/>
          <w:bCs/>
          <w:color w:val="000000" w:themeColor="text1"/>
          <w:sz w:val="28"/>
          <w:szCs w:val="28"/>
          <w:lang w:val="vi-VN"/>
        </w:rPr>
        <w:t>/2026</w:t>
      </w:r>
    </w:p>
    <w:p w14:paraId="4739F031" w14:textId="77777777" w:rsidR="00E86749" w:rsidRPr="004A4310" w:rsidRDefault="00E86749" w:rsidP="00E86749">
      <w:pPr>
        <w:jc w:val="both"/>
        <w:rPr>
          <w:bCs/>
          <w:color w:val="000000" w:themeColor="text1"/>
          <w:sz w:val="28"/>
          <w:szCs w:val="28"/>
        </w:rPr>
      </w:pPr>
      <w:r w:rsidRPr="004A4310">
        <w:rPr>
          <w:bCs/>
          <w:color w:val="000000" w:themeColor="text1"/>
          <w:sz w:val="28"/>
          <w:szCs w:val="28"/>
          <w:lang w:val="vi-VN"/>
        </w:rPr>
        <w:t>+ Lễ khai giảng</w:t>
      </w:r>
    </w:p>
    <w:p w14:paraId="14C07400" w14:textId="77777777" w:rsidR="00E86749" w:rsidRPr="004A4310" w:rsidRDefault="00E86749" w:rsidP="00E86749">
      <w:pPr>
        <w:jc w:val="both"/>
        <w:rPr>
          <w:bCs/>
          <w:color w:val="000000" w:themeColor="text1"/>
          <w:sz w:val="28"/>
          <w:szCs w:val="28"/>
          <w:lang w:val="vi-VN"/>
        </w:rPr>
      </w:pPr>
      <w:r w:rsidRPr="004A4310">
        <w:rPr>
          <w:bCs/>
          <w:color w:val="000000" w:themeColor="text1"/>
          <w:sz w:val="28"/>
          <w:szCs w:val="28"/>
          <w:lang w:val="vi-VN"/>
        </w:rPr>
        <w:t>+ Kinh tế - chính sách Việt Nam trong bối cảnh mới: Cơ hội, thách thức và giải pháp đối với DNNVV.</w:t>
      </w:r>
    </w:p>
    <w:p w14:paraId="362EE291" w14:textId="77777777" w:rsidR="00E86749" w:rsidRDefault="00E86749" w:rsidP="00E86749">
      <w:pPr>
        <w:jc w:val="both"/>
        <w:rPr>
          <w:sz w:val="28"/>
          <w:szCs w:val="28"/>
          <w:lang w:val="vi-VN"/>
        </w:rPr>
      </w:pPr>
      <w:r>
        <w:rPr>
          <w:sz w:val="28"/>
          <w:szCs w:val="28"/>
          <w:lang w:val="vi-VN"/>
        </w:rPr>
        <w:t>+ Quản trị các vấn đề pháp lý trong doanh nghiệp</w:t>
      </w:r>
      <w:r w:rsidRPr="00A10CBC">
        <w:rPr>
          <w:sz w:val="28"/>
          <w:szCs w:val="28"/>
          <w:lang w:val="vi-VN"/>
        </w:rPr>
        <w:t>.</w:t>
      </w:r>
      <w:r>
        <w:rPr>
          <w:sz w:val="28"/>
          <w:szCs w:val="28"/>
          <w:lang w:val="vi-VN"/>
        </w:rPr>
        <w:t xml:space="preserve"> </w:t>
      </w:r>
    </w:p>
    <w:p w14:paraId="3FB6A1DA" w14:textId="77777777" w:rsidR="00E86749" w:rsidRPr="004A4310" w:rsidRDefault="00E86749" w:rsidP="00E86749">
      <w:pPr>
        <w:jc w:val="both"/>
        <w:rPr>
          <w:b/>
          <w:bCs/>
          <w:color w:val="000000" w:themeColor="text1"/>
          <w:sz w:val="28"/>
          <w:szCs w:val="28"/>
        </w:rPr>
      </w:pPr>
      <w:r w:rsidRPr="004A4310">
        <w:rPr>
          <w:b/>
          <w:bCs/>
          <w:color w:val="000000" w:themeColor="text1"/>
          <w:sz w:val="28"/>
          <w:szCs w:val="28"/>
          <w:lang w:val="vi-VN"/>
        </w:rPr>
        <w:t>Tuần 2</w:t>
      </w:r>
    </w:p>
    <w:p w14:paraId="5C6C057B" w14:textId="77777777" w:rsidR="00E86749" w:rsidRPr="004A4310" w:rsidRDefault="00E86749" w:rsidP="00E86749">
      <w:pPr>
        <w:jc w:val="both"/>
        <w:rPr>
          <w:b/>
          <w:bCs/>
          <w:color w:val="000000" w:themeColor="text1"/>
          <w:sz w:val="28"/>
          <w:szCs w:val="28"/>
        </w:rPr>
      </w:pPr>
      <w:r>
        <w:rPr>
          <w:b/>
          <w:bCs/>
          <w:color w:val="000000" w:themeColor="text1"/>
          <w:sz w:val="28"/>
          <w:szCs w:val="28"/>
          <w:lang w:val="vi-VN"/>
        </w:rPr>
        <w:t>21</w:t>
      </w:r>
      <w:r w:rsidRPr="004A4310">
        <w:rPr>
          <w:b/>
          <w:bCs/>
          <w:color w:val="000000" w:themeColor="text1"/>
          <w:sz w:val="28"/>
          <w:szCs w:val="28"/>
          <w:lang w:val="vi-VN"/>
        </w:rPr>
        <w:t>/</w:t>
      </w:r>
      <w:r>
        <w:rPr>
          <w:b/>
          <w:bCs/>
          <w:color w:val="000000" w:themeColor="text1"/>
          <w:sz w:val="28"/>
          <w:szCs w:val="28"/>
          <w:lang w:val="vi-VN"/>
        </w:rPr>
        <w:t>8</w:t>
      </w:r>
      <w:r w:rsidRPr="004A4310">
        <w:rPr>
          <w:b/>
          <w:bCs/>
          <w:color w:val="000000" w:themeColor="text1"/>
          <w:sz w:val="28"/>
          <w:szCs w:val="28"/>
          <w:lang w:val="vi-VN"/>
        </w:rPr>
        <w:t>/2026</w:t>
      </w:r>
    </w:p>
    <w:p w14:paraId="371B1EFE" w14:textId="77777777" w:rsidR="00E86749" w:rsidRPr="004A4310" w:rsidRDefault="00E86749" w:rsidP="00E86749">
      <w:pPr>
        <w:jc w:val="both"/>
        <w:rPr>
          <w:bCs/>
          <w:color w:val="000000" w:themeColor="text1"/>
          <w:sz w:val="28"/>
          <w:szCs w:val="28"/>
          <w:lang w:val="vi-VN"/>
        </w:rPr>
      </w:pPr>
      <w:r w:rsidRPr="004A4310">
        <w:rPr>
          <w:bCs/>
          <w:color w:val="000000" w:themeColor="text1"/>
          <w:sz w:val="28"/>
          <w:szCs w:val="28"/>
          <w:lang w:val="vi-VN"/>
        </w:rPr>
        <w:t>+ Nhà sáng lập - Hành trình kiến tạo và để lại di sản.</w:t>
      </w:r>
    </w:p>
    <w:p w14:paraId="2680D1EA" w14:textId="77777777" w:rsidR="00E86749" w:rsidRPr="004A4310" w:rsidRDefault="00E86749" w:rsidP="00E86749">
      <w:pPr>
        <w:jc w:val="both"/>
        <w:rPr>
          <w:b/>
          <w:bCs/>
          <w:color w:val="000000" w:themeColor="text1"/>
          <w:sz w:val="28"/>
          <w:szCs w:val="28"/>
          <w:lang w:val="vi-VN"/>
        </w:rPr>
      </w:pPr>
      <w:r>
        <w:rPr>
          <w:b/>
          <w:bCs/>
          <w:color w:val="000000" w:themeColor="text1"/>
          <w:sz w:val="28"/>
          <w:szCs w:val="28"/>
          <w:lang w:val="vi-VN"/>
        </w:rPr>
        <w:t>22</w:t>
      </w:r>
      <w:r w:rsidRPr="004A4310">
        <w:rPr>
          <w:b/>
          <w:bCs/>
          <w:color w:val="000000" w:themeColor="text1"/>
          <w:sz w:val="28"/>
          <w:szCs w:val="28"/>
          <w:lang w:val="vi-VN"/>
        </w:rPr>
        <w:t>/</w:t>
      </w:r>
      <w:r>
        <w:rPr>
          <w:b/>
          <w:bCs/>
          <w:color w:val="000000" w:themeColor="text1"/>
          <w:sz w:val="28"/>
          <w:szCs w:val="28"/>
          <w:lang w:val="vi-VN"/>
        </w:rPr>
        <w:t>8</w:t>
      </w:r>
      <w:r w:rsidRPr="004A4310">
        <w:rPr>
          <w:b/>
          <w:bCs/>
          <w:color w:val="000000" w:themeColor="text1"/>
          <w:sz w:val="28"/>
          <w:szCs w:val="28"/>
          <w:lang w:val="vi-VN"/>
        </w:rPr>
        <w:t>/2026</w:t>
      </w:r>
    </w:p>
    <w:p w14:paraId="3701B71B" w14:textId="77777777" w:rsidR="00E86749" w:rsidRDefault="00E86749" w:rsidP="00E86749">
      <w:pPr>
        <w:jc w:val="both"/>
        <w:rPr>
          <w:bCs/>
          <w:color w:val="000000" w:themeColor="text1"/>
          <w:sz w:val="28"/>
          <w:szCs w:val="28"/>
          <w:lang w:val="vi-VN"/>
        </w:rPr>
      </w:pPr>
      <w:r>
        <w:rPr>
          <w:bCs/>
          <w:color w:val="000000" w:themeColor="text1"/>
          <w:sz w:val="28"/>
          <w:szCs w:val="28"/>
          <w:lang w:val="vi-VN"/>
        </w:rPr>
        <w:t xml:space="preserve">+ </w:t>
      </w:r>
      <w:r w:rsidRPr="004A4310">
        <w:rPr>
          <w:bCs/>
          <w:color w:val="000000" w:themeColor="text1"/>
          <w:sz w:val="28"/>
          <w:szCs w:val="28"/>
          <w:lang w:val="vi-VN"/>
        </w:rPr>
        <w:t>CEO &amp; chiến lược đổi mới sáng tạo và chuyển đổi số trong Kỷ nguyên Số.</w:t>
      </w:r>
    </w:p>
    <w:p w14:paraId="57DA4A05" w14:textId="77777777" w:rsidR="00E86749" w:rsidRPr="004A4310" w:rsidRDefault="00E86749" w:rsidP="00E86749">
      <w:pPr>
        <w:jc w:val="both"/>
        <w:rPr>
          <w:bCs/>
          <w:color w:val="000000" w:themeColor="text1"/>
          <w:sz w:val="28"/>
          <w:szCs w:val="28"/>
          <w:lang w:val="vi-VN"/>
        </w:rPr>
      </w:pPr>
      <w:r>
        <w:rPr>
          <w:bCs/>
          <w:color w:val="000000" w:themeColor="text1"/>
          <w:sz w:val="28"/>
          <w:szCs w:val="28"/>
          <w:lang w:val="vi-VN"/>
        </w:rPr>
        <w:t>+ Đảm bảo chất lượng &amp; sự hài lòng vượt trội của KH (QA &amp; Customer Delight)</w:t>
      </w:r>
    </w:p>
    <w:p w14:paraId="6C567908" w14:textId="77777777" w:rsidR="00E86749" w:rsidRPr="004A4310" w:rsidRDefault="00E86749" w:rsidP="00E86749">
      <w:pPr>
        <w:jc w:val="both"/>
        <w:rPr>
          <w:b/>
          <w:bCs/>
          <w:color w:val="000000" w:themeColor="text1"/>
          <w:sz w:val="28"/>
          <w:szCs w:val="28"/>
        </w:rPr>
      </w:pPr>
      <w:r w:rsidRPr="004A4310">
        <w:rPr>
          <w:b/>
          <w:bCs/>
          <w:color w:val="000000" w:themeColor="text1"/>
          <w:sz w:val="28"/>
          <w:szCs w:val="28"/>
          <w:lang w:val="vi-VN"/>
        </w:rPr>
        <w:t>Tuần 3</w:t>
      </w:r>
    </w:p>
    <w:p w14:paraId="4C6E123B" w14:textId="77777777" w:rsidR="00E86749" w:rsidRPr="004A4310" w:rsidRDefault="00E86749" w:rsidP="00E86749">
      <w:pPr>
        <w:jc w:val="both"/>
        <w:rPr>
          <w:b/>
          <w:bCs/>
          <w:color w:val="000000" w:themeColor="text1"/>
          <w:sz w:val="28"/>
          <w:szCs w:val="28"/>
          <w:lang w:val="vi-VN"/>
        </w:rPr>
      </w:pPr>
      <w:r w:rsidRPr="004A4310">
        <w:rPr>
          <w:b/>
          <w:bCs/>
          <w:color w:val="000000" w:themeColor="text1"/>
          <w:sz w:val="28"/>
          <w:szCs w:val="28"/>
          <w:lang w:val="vi-VN"/>
        </w:rPr>
        <w:t>2</w:t>
      </w:r>
      <w:r>
        <w:rPr>
          <w:b/>
          <w:bCs/>
          <w:color w:val="000000" w:themeColor="text1"/>
          <w:sz w:val="28"/>
          <w:szCs w:val="28"/>
          <w:lang w:val="vi-VN"/>
        </w:rPr>
        <w:t>8</w:t>
      </w:r>
      <w:r w:rsidRPr="004A4310">
        <w:rPr>
          <w:b/>
          <w:bCs/>
          <w:color w:val="000000" w:themeColor="text1"/>
          <w:sz w:val="28"/>
          <w:szCs w:val="28"/>
          <w:lang w:val="vi-VN"/>
        </w:rPr>
        <w:t>/</w:t>
      </w:r>
      <w:r>
        <w:rPr>
          <w:b/>
          <w:bCs/>
          <w:color w:val="000000" w:themeColor="text1"/>
          <w:sz w:val="28"/>
          <w:szCs w:val="28"/>
          <w:lang w:val="vi-VN"/>
        </w:rPr>
        <w:t>8</w:t>
      </w:r>
      <w:r w:rsidRPr="004A4310">
        <w:rPr>
          <w:b/>
          <w:bCs/>
          <w:color w:val="000000" w:themeColor="text1"/>
          <w:sz w:val="28"/>
          <w:szCs w:val="28"/>
          <w:lang w:val="vi-VN"/>
        </w:rPr>
        <w:t>/2026</w:t>
      </w:r>
    </w:p>
    <w:p w14:paraId="35BE31AF" w14:textId="77777777" w:rsidR="00E86749" w:rsidRPr="004A4310" w:rsidRDefault="00E86749" w:rsidP="00E86749">
      <w:pPr>
        <w:jc w:val="both"/>
        <w:rPr>
          <w:bCs/>
          <w:color w:val="000000" w:themeColor="text1"/>
          <w:sz w:val="28"/>
          <w:szCs w:val="28"/>
          <w:lang w:val="vi-VN"/>
        </w:rPr>
      </w:pPr>
      <w:r w:rsidRPr="004A4310">
        <w:rPr>
          <w:bCs/>
          <w:color w:val="000000" w:themeColor="text1"/>
          <w:sz w:val="28"/>
          <w:szCs w:val="28"/>
          <w:lang w:val="vi-VN"/>
        </w:rPr>
        <w:t xml:space="preserve">Quản trị </w:t>
      </w:r>
      <w:r w:rsidRPr="004A4310">
        <w:rPr>
          <w:bCs/>
          <w:color w:val="000000" w:themeColor="text1"/>
          <w:sz w:val="28"/>
          <w:szCs w:val="28"/>
        </w:rPr>
        <w:t xml:space="preserve">DN </w:t>
      </w:r>
      <w:r w:rsidRPr="004A4310">
        <w:rPr>
          <w:bCs/>
          <w:color w:val="000000" w:themeColor="text1"/>
          <w:sz w:val="28"/>
          <w:szCs w:val="28"/>
          <w:lang w:val="vi-VN"/>
        </w:rPr>
        <w:t>hiệu quả và bền vững</w:t>
      </w:r>
      <w:r>
        <w:rPr>
          <w:bCs/>
          <w:color w:val="000000" w:themeColor="text1"/>
          <w:sz w:val="28"/>
          <w:szCs w:val="28"/>
          <w:lang w:val="vi-VN"/>
        </w:rPr>
        <w:t xml:space="preserve"> - từ tư duy đến điều hành</w:t>
      </w:r>
      <w:r w:rsidRPr="004A4310">
        <w:rPr>
          <w:bCs/>
          <w:color w:val="000000" w:themeColor="text1"/>
          <w:sz w:val="28"/>
          <w:szCs w:val="28"/>
          <w:lang w:val="vi-VN"/>
        </w:rPr>
        <w:t>.</w:t>
      </w:r>
    </w:p>
    <w:p w14:paraId="5C84CEA7" w14:textId="77777777" w:rsidR="00E86749" w:rsidRPr="004A4310" w:rsidRDefault="00E86749" w:rsidP="00E86749">
      <w:pPr>
        <w:jc w:val="both"/>
        <w:rPr>
          <w:b/>
          <w:bCs/>
          <w:color w:val="000000" w:themeColor="text1"/>
          <w:sz w:val="28"/>
          <w:szCs w:val="28"/>
        </w:rPr>
      </w:pPr>
      <w:r>
        <w:rPr>
          <w:b/>
          <w:bCs/>
          <w:color w:val="000000" w:themeColor="text1"/>
          <w:sz w:val="28"/>
          <w:szCs w:val="28"/>
          <w:lang w:val="vi-VN"/>
        </w:rPr>
        <w:t>29</w:t>
      </w:r>
      <w:r w:rsidRPr="004A4310">
        <w:rPr>
          <w:b/>
          <w:bCs/>
          <w:color w:val="000000" w:themeColor="text1"/>
          <w:sz w:val="28"/>
          <w:szCs w:val="28"/>
          <w:lang w:val="vi-VN"/>
        </w:rPr>
        <w:t>/</w:t>
      </w:r>
      <w:r>
        <w:rPr>
          <w:b/>
          <w:bCs/>
          <w:color w:val="000000" w:themeColor="text1"/>
          <w:sz w:val="28"/>
          <w:szCs w:val="28"/>
          <w:lang w:val="vi-VN"/>
        </w:rPr>
        <w:t>8</w:t>
      </w:r>
      <w:r w:rsidRPr="004A4310">
        <w:rPr>
          <w:b/>
          <w:bCs/>
          <w:color w:val="000000" w:themeColor="text1"/>
          <w:sz w:val="28"/>
          <w:szCs w:val="28"/>
          <w:lang w:val="vi-VN"/>
        </w:rPr>
        <w:t>/2026</w:t>
      </w:r>
    </w:p>
    <w:p w14:paraId="6DF8D2D4" w14:textId="77777777" w:rsidR="00E86749" w:rsidRPr="004A4310" w:rsidRDefault="00E86749" w:rsidP="00E86749">
      <w:pPr>
        <w:jc w:val="both"/>
        <w:rPr>
          <w:bCs/>
          <w:color w:val="000000" w:themeColor="text1"/>
          <w:sz w:val="28"/>
          <w:szCs w:val="28"/>
        </w:rPr>
      </w:pPr>
      <w:r w:rsidRPr="004A4310">
        <w:rPr>
          <w:bCs/>
          <w:color w:val="000000" w:themeColor="text1"/>
          <w:sz w:val="28"/>
          <w:szCs w:val="28"/>
          <w:lang w:val="vi-VN"/>
        </w:rPr>
        <w:t xml:space="preserve">Quản trị </w:t>
      </w:r>
      <w:proofErr w:type="spellStart"/>
      <w:r w:rsidRPr="004A4310">
        <w:rPr>
          <w:bCs/>
          <w:color w:val="000000" w:themeColor="text1"/>
          <w:sz w:val="28"/>
          <w:szCs w:val="28"/>
        </w:rPr>
        <w:t>chiến</w:t>
      </w:r>
      <w:proofErr w:type="spellEnd"/>
      <w:r w:rsidRPr="004A4310">
        <w:rPr>
          <w:bCs/>
          <w:color w:val="000000" w:themeColor="text1"/>
          <w:sz w:val="28"/>
          <w:szCs w:val="28"/>
        </w:rPr>
        <w:t xml:space="preserve"> </w:t>
      </w:r>
      <w:proofErr w:type="spellStart"/>
      <w:r w:rsidRPr="004A4310">
        <w:rPr>
          <w:bCs/>
          <w:color w:val="000000" w:themeColor="text1"/>
          <w:sz w:val="28"/>
          <w:szCs w:val="28"/>
        </w:rPr>
        <w:t>lược</w:t>
      </w:r>
      <w:proofErr w:type="spellEnd"/>
      <w:r w:rsidRPr="004A4310">
        <w:rPr>
          <w:bCs/>
          <w:color w:val="000000" w:themeColor="text1"/>
          <w:sz w:val="28"/>
          <w:szCs w:val="28"/>
        </w:rPr>
        <w:t xml:space="preserve"> </w:t>
      </w:r>
      <w:proofErr w:type="spellStart"/>
      <w:r w:rsidRPr="004A4310">
        <w:rPr>
          <w:bCs/>
          <w:color w:val="000000" w:themeColor="text1"/>
          <w:sz w:val="28"/>
          <w:szCs w:val="28"/>
        </w:rPr>
        <w:t>kinh</w:t>
      </w:r>
      <w:proofErr w:type="spellEnd"/>
      <w:r w:rsidRPr="004A4310">
        <w:rPr>
          <w:bCs/>
          <w:color w:val="000000" w:themeColor="text1"/>
          <w:sz w:val="28"/>
          <w:szCs w:val="28"/>
        </w:rPr>
        <w:t xml:space="preserve"> </w:t>
      </w:r>
      <w:proofErr w:type="spellStart"/>
      <w:r w:rsidRPr="004A4310">
        <w:rPr>
          <w:bCs/>
          <w:color w:val="000000" w:themeColor="text1"/>
          <w:sz w:val="28"/>
          <w:szCs w:val="28"/>
        </w:rPr>
        <w:t>doanh</w:t>
      </w:r>
      <w:proofErr w:type="spellEnd"/>
      <w:r w:rsidRPr="004A4310">
        <w:rPr>
          <w:bCs/>
          <w:color w:val="000000" w:themeColor="text1"/>
          <w:sz w:val="28"/>
          <w:szCs w:val="28"/>
        </w:rPr>
        <w:t>.</w:t>
      </w:r>
    </w:p>
    <w:p w14:paraId="7DBCFA03" w14:textId="77777777" w:rsidR="00E86749" w:rsidRPr="004A4310" w:rsidRDefault="00E86749" w:rsidP="00E86749">
      <w:pPr>
        <w:jc w:val="both"/>
        <w:rPr>
          <w:b/>
          <w:bCs/>
          <w:color w:val="000000" w:themeColor="text1"/>
          <w:sz w:val="28"/>
          <w:szCs w:val="28"/>
        </w:rPr>
      </w:pPr>
      <w:r w:rsidRPr="004A4310">
        <w:rPr>
          <w:b/>
          <w:bCs/>
          <w:color w:val="000000" w:themeColor="text1"/>
          <w:sz w:val="28"/>
          <w:szCs w:val="28"/>
          <w:lang w:val="vi-VN"/>
        </w:rPr>
        <w:t>Tuần 4</w:t>
      </w:r>
    </w:p>
    <w:p w14:paraId="55D02D9D" w14:textId="77777777" w:rsidR="00E86749" w:rsidRPr="004A4310" w:rsidRDefault="00E86749" w:rsidP="00E86749">
      <w:pPr>
        <w:jc w:val="both"/>
        <w:rPr>
          <w:b/>
          <w:bCs/>
          <w:color w:val="000000" w:themeColor="text1"/>
          <w:sz w:val="28"/>
          <w:szCs w:val="28"/>
        </w:rPr>
      </w:pPr>
      <w:r>
        <w:rPr>
          <w:b/>
          <w:bCs/>
          <w:color w:val="000000" w:themeColor="text1"/>
          <w:sz w:val="28"/>
          <w:szCs w:val="28"/>
          <w:lang w:val="vi-VN"/>
        </w:rPr>
        <w:t>04</w:t>
      </w:r>
      <w:r w:rsidRPr="004A4310">
        <w:rPr>
          <w:b/>
          <w:bCs/>
          <w:color w:val="000000" w:themeColor="text1"/>
          <w:sz w:val="28"/>
          <w:szCs w:val="28"/>
          <w:lang w:val="vi-VN"/>
        </w:rPr>
        <w:t>/</w:t>
      </w:r>
      <w:r>
        <w:rPr>
          <w:b/>
          <w:bCs/>
          <w:color w:val="000000" w:themeColor="text1"/>
          <w:sz w:val="28"/>
          <w:szCs w:val="28"/>
          <w:lang w:val="vi-VN"/>
        </w:rPr>
        <w:t>9</w:t>
      </w:r>
      <w:r w:rsidRPr="004A4310">
        <w:rPr>
          <w:b/>
          <w:bCs/>
          <w:color w:val="000000" w:themeColor="text1"/>
          <w:sz w:val="28"/>
          <w:szCs w:val="28"/>
          <w:lang w:val="vi-VN"/>
        </w:rPr>
        <w:t>/2026</w:t>
      </w:r>
    </w:p>
    <w:p w14:paraId="2E72C8DC" w14:textId="77777777" w:rsidR="00E86749" w:rsidRPr="004A4310" w:rsidRDefault="00E86749" w:rsidP="00E86749">
      <w:pPr>
        <w:jc w:val="both"/>
        <w:rPr>
          <w:bCs/>
          <w:color w:val="000000" w:themeColor="text1"/>
          <w:sz w:val="28"/>
          <w:szCs w:val="28"/>
        </w:rPr>
      </w:pPr>
      <w:proofErr w:type="spellStart"/>
      <w:r>
        <w:rPr>
          <w:bCs/>
          <w:color w:val="000000" w:themeColor="text1"/>
          <w:sz w:val="28"/>
          <w:szCs w:val="28"/>
        </w:rPr>
        <w:t>Phát</w:t>
      </w:r>
      <w:proofErr w:type="spellEnd"/>
      <w:r>
        <w:rPr>
          <w:bCs/>
          <w:color w:val="000000" w:themeColor="text1"/>
          <w:sz w:val="28"/>
          <w:szCs w:val="28"/>
          <w:lang w:val="vi-VN"/>
        </w:rPr>
        <w:t xml:space="preserve"> triển năng lực lãnh đạo cho CEO</w:t>
      </w:r>
      <w:r w:rsidRPr="004A4310">
        <w:rPr>
          <w:bCs/>
          <w:color w:val="000000" w:themeColor="text1"/>
          <w:sz w:val="28"/>
          <w:szCs w:val="28"/>
        </w:rPr>
        <w:t>.</w:t>
      </w:r>
    </w:p>
    <w:p w14:paraId="04907E30" w14:textId="77777777" w:rsidR="00E86749" w:rsidRPr="004A4310" w:rsidRDefault="00E86749" w:rsidP="00E86749">
      <w:pPr>
        <w:jc w:val="both"/>
        <w:rPr>
          <w:b/>
          <w:bCs/>
          <w:color w:val="000000" w:themeColor="text1"/>
          <w:sz w:val="28"/>
          <w:szCs w:val="28"/>
        </w:rPr>
      </w:pPr>
      <w:r>
        <w:rPr>
          <w:b/>
          <w:bCs/>
          <w:color w:val="000000" w:themeColor="text1"/>
          <w:sz w:val="28"/>
          <w:szCs w:val="28"/>
          <w:lang w:val="vi-VN"/>
        </w:rPr>
        <w:t>05</w:t>
      </w:r>
      <w:r w:rsidRPr="004A4310">
        <w:rPr>
          <w:b/>
          <w:bCs/>
          <w:color w:val="000000" w:themeColor="text1"/>
          <w:sz w:val="28"/>
          <w:szCs w:val="28"/>
          <w:lang w:val="vi-VN"/>
        </w:rPr>
        <w:t>/</w:t>
      </w:r>
      <w:r>
        <w:rPr>
          <w:b/>
          <w:bCs/>
          <w:color w:val="000000" w:themeColor="text1"/>
          <w:sz w:val="28"/>
          <w:szCs w:val="28"/>
          <w:lang w:val="vi-VN"/>
        </w:rPr>
        <w:t>9</w:t>
      </w:r>
      <w:r w:rsidRPr="004A4310">
        <w:rPr>
          <w:b/>
          <w:bCs/>
          <w:color w:val="000000" w:themeColor="text1"/>
          <w:sz w:val="28"/>
          <w:szCs w:val="28"/>
          <w:lang w:val="vi-VN"/>
        </w:rPr>
        <w:t>/2026</w:t>
      </w:r>
    </w:p>
    <w:p w14:paraId="364597E2" w14:textId="77777777" w:rsidR="00E86749" w:rsidRPr="004A4310" w:rsidRDefault="00E86749" w:rsidP="00E86749">
      <w:pPr>
        <w:jc w:val="both"/>
        <w:rPr>
          <w:bCs/>
          <w:color w:val="000000" w:themeColor="text1"/>
          <w:sz w:val="28"/>
          <w:szCs w:val="28"/>
        </w:rPr>
      </w:pPr>
      <w:r w:rsidRPr="004A4310">
        <w:rPr>
          <w:bCs/>
          <w:color w:val="000000" w:themeColor="text1"/>
          <w:sz w:val="28"/>
          <w:szCs w:val="28"/>
          <w:lang w:val="vi-VN"/>
        </w:rPr>
        <w:t>Quản trị tinh gọn (LEAN)</w:t>
      </w:r>
      <w:r w:rsidRPr="004A4310">
        <w:rPr>
          <w:bCs/>
          <w:color w:val="000000" w:themeColor="text1"/>
          <w:sz w:val="28"/>
          <w:szCs w:val="28"/>
        </w:rPr>
        <w:t> </w:t>
      </w:r>
      <w:proofErr w:type="spellStart"/>
      <w:r w:rsidRPr="004A4310">
        <w:rPr>
          <w:bCs/>
          <w:color w:val="000000" w:themeColor="text1"/>
          <w:sz w:val="28"/>
          <w:szCs w:val="28"/>
        </w:rPr>
        <w:t>trong</w:t>
      </w:r>
      <w:proofErr w:type="spellEnd"/>
      <w:r w:rsidRPr="004A4310">
        <w:rPr>
          <w:bCs/>
          <w:color w:val="000000" w:themeColor="text1"/>
          <w:sz w:val="28"/>
          <w:szCs w:val="28"/>
        </w:rPr>
        <w:t xml:space="preserve"> </w:t>
      </w:r>
      <w:proofErr w:type="spellStart"/>
      <w:r w:rsidRPr="004A4310">
        <w:rPr>
          <w:bCs/>
          <w:color w:val="000000" w:themeColor="text1"/>
          <w:sz w:val="28"/>
          <w:szCs w:val="28"/>
        </w:rPr>
        <w:t>kỷ</w:t>
      </w:r>
      <w:proofErr w:type="spellEnd"/>
      <w:r w:rsidRPr="004A4310">
        <w:rPr>
          <w:bCs/>
          <w:color w:val="000000" w:themeColor="text1"/>
          <w:sz w:val="28"/>
          <w:szCs w:val="28"/>
        </w:rPr>
        <w:t xml:space="preserve"> </w:t>
      </w:r>
      <w:proofErr w:type="spellStart"/>
      <w:r w:rsidRPr="004A4310">
        <w:rPr>
          <w:bCs/>
          <w:color w:val="000000" w:themeColor="text1"/>
          <w:sz w:val="28"/>
          <w:szCs w:val="28"/>
        </w:rPr>
        <w:t>nguyên</w:t>
      </w:r>
      <w:proofErr w:type="spellEnd"/>
      <w:r w:rsidRPr="004A4310">
        <w:rPr>
          <w:bCs/>
          <w:color w:val="000000" w:themeColor="text1"/>
          <w:sz w:val="28"/>
          <w:szCs w:val="28"/>
        </w:rPr>
        <w:t xml:space="preserve"> </w:t>
      </w:r>
      <w:proofErr w:type="spellStart"/>
      <w:r w:rsidRPr="004A4310">
        <w:rPr>
          <w:bCs/>
          <w:color w:val="000000" w:themeColor="text1"/>
          <w:sz w:val="28"/>
          <w:szCs w:val="28"/>
        </w:rPr>
        <w:t>Số</w:t>
      </w:r>
      <w:proofErr w:type="spellEnd"/>
      <w:r w:rsidRPr="004A4310">
        <w:rPr>
          <w:bCs/>
          <w:color w:val="000000" w:themeColor="text1"/>
          <w:sz w:val="28"/>
          <w:szCs w:val="28"/>
        </w:rPr>
        <w:t>.</w:t>
      </w:r>
    </w:p>
    <w:p w14:paraId="26E08588" w14:textId="77777777" w:rsidR="00E86749" w:rsidRPr="00B20196" w:rsidRDefault="00E86749" w:rsidP="00E86749">
      <w:pPr>
        <w:jc w:val="both"/>
        <w:rPr>
          <w:b/>
          <w:bCs/>
          <w:sz w:val="28"/>
          <w:szCs w:val="28"/>
        </w:rPr>
      </w:pPr>
      <w:r w:rsidRPr="00B20196">
        <w:rPr>
          <w:b/>
          <w:bCs/>
          <w:sz w:val="28"/>
          <w:szCs w:val="28"/>
          <w:lang w:val="vi-VN"/>
        </w:rPr>
        <w:t>Tuần 5</w:t>
      </w:r>
      <w:r w:rsidRPr="00B20196">
        <w:rPr>
          <w:b/>
          <w:bCs/>
          <w:sz w:val="28"/>
          <w:szCs w:val="28"/>
        </w:rPr>
        <w:t> </w:t>
      </w:r>
    </w:p>
    <w:p w14:paraId="0E6F7060" w14:textId="77777777" w:rsidR="00E86749" w:rsidRPr="00B20196" w:rsidRDefault="00E86749" w:rsidP="00E86749">
      <w:pPr>
        <w:jc w:val="both"/>
        <w:rPr>
          <w:b/>
          <w:bCs/>
          <w:sz w:val="28"/>
          <w:szCs w:val="28"/>
        </w:rPr>
      </w:pPr>
      <w:r>
        <w:rPr>
          <w:b/>
          <w:bCs/>
          <w:sz w:val="28"/>
          <w:szCs w:val="28"/>
          <w:lang w:val="vi-VN"/>
        </w:rPr>
        <w:t>11</w:t>
      </w:r>
      <w:r w:rsidRPr="00B20196">
        <w:rPr>
          <w:b/>
          <w:bCs/>
          <w:sz w:val="28"/>
          <w:szCs w:val="28"/>
          <w:lang w:val="vi-VN"/>
        </w:rPr>
        <w:t>/</w:t>
      </w:r>
      <w:r>
        <w:rPr>
          <w:b/>
          <w:bCs/>
          <w:sz w:val="28"/>
          <w:szCs w:val="28"/>
          <w:lang w:val="vi-VN"/>
        </w:rPr>
        <w:t>9</w:t>
      </w:r>
      <w:r w:rsidRPr="00B20196">
        <w:rPr>
          <w:b/>
          <w:bCs/>
          <w:sz w:val="28"/>
          <w:szCs w:val="28"/>
          <w:lang w:val="vi-VN"/>
        </w:rPr>
        <w:t>/2026</w:t>
      </w:r>
    </w:p>
    <w:p w14:paraId="6436CEAA" w14:textId="77777777" w:rsidR="00E86749" w:rsidRPr="004A4310" w:rsidRDefault="00E86749" w:rsidP="00E86749">
      <w:pPr>
        <w:jc w:val="both"/>
        <w:rPr>
          <w:bCs/>
          <w:color w:val="000000" w:themeColor="text1"/>
          <w:sz w:val="28"/>
          <w:szCs w:val="28"/>
          <w:lang w:val="vi-VN"/>
        </w:rPr>
      </w:pPr>
      <w:r w:rsidRPr="004A4310">
        <w:rPr>
          <w:bCs/>
          <w:color w:val="000000" w:themeColor="text1"/>
          <w:sz w:val="28"/>
          <w:szCs w:val="28"/>
          <w:lang w:val="vi-VN"/>
        </w:rPr>
        <w:t>+ CEO &amp; ứng dụng AI (Trí tuệ Nhân tạo) trong doanh nghiệp.</w:t>
      </w:r>
    </w:p>
    <w:p w14:paraId="25A34E04" w14:textId="77777777" w:rsidR="00E86749" w:rsidRPr="00F22553" w:rsidRDefault="00E86749" w:rsidP="00E86749">
      <w:pPr>
        <w:jc w:val="both"/>
        <w:rPr>
          <w:bCs/>
          <w:color w:val="000000" w:themeColor="text1"/>
          <w:sz w:val="28"/>
          <w:szCs w:val="28"/>
          <w:lang w:val="vi-VN"/>
        </w:rPr>
      </w:pPr>
      <w:r w:rsidRPr="004A4310">
        <w:rPr>
          <w:bCs/>
          <w:color w:val="000000" w:themeColor="text1"/>
          <w:sz w:val="28"/>
          <w:szCs w:val="28"/>
        </w:rPr>
        <w:t xml:space="preserve">+ </w:t>
      </w:r>
      <w:proofErr w:type="spellStart"/>
      <w:r w:rsidRPr="004A4310">
        <w:rPr>
          <w:bCs/>
          <w:color w:val="000000" w:themeColor="text1"/>
          <w:sz w:val="28"/>
          <w:szCs w:val="28"/>
        </w:rPr>
        <w:t>Chương</w:t>
      </w:r>
      <w:proofErr w:type="spellEnd"/>
      <w:r w:rsidRPr="004A4310">
        <w:rPr>
          <w:bCs/>
          <w:color w:val="000000" w:themeColor="text1"/>
          <w:sz w:val="28"/>
          <w:szCs w:val="28"/>
        </w:rPr>
        <w:t xml:space="preserve"> </w:t>
      </w:r>
      <w:proofErr w:type="spellStart"/>
      <w:r w:rsidRPr="004A4310">
        <w:rPr>
          <w:bCs/>
          <w:color w:val="000000" w:themeColor="text1"/>
          <w:sz w:val="28"/>
          <w:szCs w:val="28"/>
        </w:rPr>
        <w:t>trình</w:t>
      </w:r>
      <w:proofErr w:type="spellEnd"/>
      <w:r w:rsidRPr="004A4310">
        <w:rPr>
          <w:bCs/>
          <w:color w:val="000000" w:themeColor="text1"/>
          <w:sz w:val="28"/>
          <w:szCs w:val="28"/>
        </w:rPr>
        <w:t xml:space="preserve"> </w:t>
      </w:r>
      <w:proofErr w:type="spellStart"/>
      <w:r w:rsidRPr="004A4310">
        <w:rPr>
          <w:bCs/>
          <w:color w:val="000000" w:themeColor="text1"/>
          <w:sz w:val="28"/>
          <w:szCs w:val="28"/>
        </w:rPr>
        <w:t>tham</w:t>
      </w:r>
      <w:proofErr w:type="spellEnd"/>
      <w:r w:rsidRPr="004A4310">
        <w:rPr>
          <w:bCs/>
          <w:color w:val="000000" w:themeColor="text1"/>
          <w:sz w:val="28"/>
          <w:szCs w:val="28"/>
        </w:rPr>
        <w:t xml:space="preserve"> </w:t>
      </w:r>
      <w:proofErr w:type="spellStart"/>
      <w:r w:rsidRPr="004A4310">
        <w:rPr>
          <w:bCs/>
          <w:color w:val="000000" w:themeColor="text1"/>
          <w:sz w:val="28"/>
          <w:szCs w:val="28"/>
        </w:rPr>
        <w:t>quan</w:t>
      </w:r>
      <w:proofErr w:type="spellEnd"/>
      <w:r w:rsidRPr="004A4310">
        <w:rPr>
          <w:bCs/>
          <w:color w:val="000000" w:themeColor="text1"/>
          <w:sz w:val="28"/>
          <w:szCs w:val="28"/>
        </w:rPr>
        <w:t xml:space="preserve"> </w:t>
      </w:r>
      <w:proofErr w:type="spellStart"/>
      <w:r w:rsidRPr="004A4310">
        <w:rPr>
          <w:bCs/>
          <w:color w:val="000000" w:themeColor="text1"/>
          <w:sz w:val="28"/>
          <w:szCs w:val="28"/>
        </w:rPr>
        <w:t>kiến</w:t>
      </w:r>
      <w:proofErr w:type="spellEnd"/>
      <w:r w:rsidRPr="004A4310">
        <w:rPr>
          <w:bCs/>
          <w:color w:val="000000" w:themeColor="text1"/>
          <w:sz w:val="28"/>
          <w:szCs w:val="28"/>
        </w:rPr>
        <w:t xml:space="preserve"> </w:t>
      </w:r>
      <w:proofErr w:type="spellStart"/>
      <w:r w:rsidRPr="004A4310">
        <w:rPr>
          <w:bCs/>
          <w:color w:val="000000" w:themeColor="text1"/>
          <w:sz w:val="28"/>
          <w:szCs w:val="28"/>
        </w:rPr>
        <w:t>tập</w:t>
      </w:r>
      <w:proofErr w:type="spellEnd"/>
      <w:r w:rsidRPr="004A4310">
        <w:rPr>
          <w:bCs/>
          <w:color w:val="000000" w:themeColor="text1"/>
          <w:sz w:val="28"/>
          <w:szCs w:val="28"/>
        </w:rPr>
        <w:t xml:space="preserve"> </w:t>
      </w:r>
      <w:proofErr w:type="spellStart"/>
      <w:r w:rsidRPr="004A4310">
        <w:rPr>
          <w:bCs/>
          <w:color w:val="000000" w:themeColor="text1"/>
          <w:sz w:val="28"/>
          <w:szCs w:val="28"/>
        </w:rPr>
        <w:t>tại</w:t>
      </w:r>
      <w:proofErr w:type="spellEnd"/>
      <w:r w:rsidRPr="004A4310">
        <w:rPr>
          <w:bCs/>
          <w:color w:val="000000" w:themeColor="text1"/>
          <w:sz w:val="28"/>
          <w:szCs w:val="28"/>
        </w:rPr>
        <w:t xml:space="preserve"> </w:t>
      </w:r>
      <w:proofErr w:type="spellStart"/>
      <w:r>
        <w:rPr>
          <w:bCs/>
          <w:color w:val="000000" w:themeColor="text1"/>
          <w:sz w:val="28"/>
          <w:szCs w:val="28"/>
        </w:rPr>
        <w:t>doanh</w:t>
      </w:r>
      <w:proofErr w:type="spellEnd"/>
      <w:r>
        <w:rPr>
          <w:bCs/>
          <w:color w:val="000000" w:themeColor="text1"/>
          <w:sz w:val="28"/>
          <w:szCs w:val="28"/>
          <w:lang w:val="vi-VN"/>
        </w:rPr>
        <w:t xml:space="preserve"> nghiệp tiêu biểu.</w:t>
      </w:r>
    </w:p>
    <w:p w14:paraId="04F4A568" w14:textId="77777777" w:rsidR="00E86749" w:rsidRPr="00B20196" w:rsidRDefault="00E86749" w:rsidP="00E86749">
      <w:pPr>
        <w:jc w:val="both"/>
        <w:rPr>
          <w:b/>
          <w:bCs/>
          <w:sz w:val="28"/>
          <w:szCs w:val="28"/>
        </w:rPr>
      </w:pPr>
      <w:r>
        <w:rPr>
          <w:b/>
          <w:bCs/>
          <w:sz w:val="28"/>
          <w:szCs w:val="28"/>
          <w:lang w:val="vi-VN"/>
        </w:rPr>
        <w:t>12</w:t>
      </w:r>
      <w:r w:rsidRPr="00B20196">
        <w:rPr>
          <w:b/>
          <w:bCs/>
          <w:sz w:val="28"/>
          <w:szCs w:val="28"/>
        </w:rPr>
        <w:t>/</w:t>
      </w:r>
      <w:r>
        <w:rPr>
          <w:b/>
          <w:bCs/>
          <w:sz w:val="28"/>
          <w:szCs w:val="28"/>
          <w:lang w:val="vi-VN"/>
        </w:rPr>
        <w:t>9</w:t>
      </w:r>
      <w:r w:rsidRPr="00B20196">
        <w:rPr>
          <w:b/>
          <w:bCs/>
          <w:sz w:val="28"/>
          <w:szCs w:val="28"/>
        </w:rPr>
        <w:t>/2026</w:t>
      </w:r>
    </w:p>
    <w:p w14:paraId="387A31DE" w14:textId="77777777" w:rsidR="00E86749" w:rsidRDefault="00E86749" w:rsidP="00E86749">
      <w:pPr>
        <w:jc w:val="both"/>
        <w:rPr>
          <w:bCs/>
          <w:sz w:val="28"/>
          <w:szCs w:val="28"/>
          <w:lang w:val="vi-VN"/>
        </w:rPr>
      </w:pPr>
      <w:r>
        <w:rPr>
          <w:bCs/>
          <w:sz w:val="28"/>
          <w:szCs w:val="28"/>
          <w:lang w:val="vi-VN"/>
        </w:rPr>
        <w:t xml:space="preserve">+ </w:t>
      </w:r>
      <w:r w:rsidRPr="001846FC">
        <w:rPr>
          <w:bCs/>
          <w:sz w:val="28"/>
          <w:szCs w:val="28"/>
          <w:lang w:val="vi-VN"/>
        </w:rPr>
        <w:t>Quản trị Marketing trong Kỷ nguyên Số</w:t>
      </w:r>
      <w:r>
        <w:rPr>
          <w:bCs/>
          <w:sz w:val="28"/>
          <w:szCs w:val="28"/>
          <w:lang w:val="vi-VN"/>
        </w:rPr>
        <w:t>.</w:t>
      </w:r>
    </w:p>
    <w:p w14:paraId="42D7D622" w14:textId="77777777" w:rsidR="00E86749" w:rsidRPr="00AE1442" w:rsidRDefault="00E86749" w:rsidP="00E86749">
      <w:pPr>
        <w:jc w:val="both"/>
        <w:rPr>
          <w:sz w:val="28"/>
          <w:szCs w:val="28"/>
          <w:lang w:val="vi-VN"/>
        </w:rPr>
      </w:pPr>
      <w:r>
        <w:rPr>
          <w:sz w:val="28"/>
          <w:szCs w:val="28"/>
          <w:lang w:val="vi-VN"/>
        </w:rPr>
        <w:t xml:space="preserve">+ </w:t>
      </w:r>
      <w:r w:rsidRPr="00A10CBC">
        <w:rPr>
          <w:sz w:val="28"/>
          <w:szCs w:val="28"/>
          <w:lang w:val="vi-VN"/>
        </w:rPr>
        <w:t>Doanh nghiệp 1 thành viên</w:t>
      </w:r>
      <w:r>
        <w:rPr>
          <w:sz w:val="28"/>
          <w:szCs w:val="28"/>
          <w:lang w:val="vi-VN"/>
        </w:rPr>
        <w:t xml:space="preserve"> (tự động hoá bằng AI)</w:t>
      </w:r>
      <w:r w:rsidRPr="00A10CBC">
        <w:rPr>
          <w:sz w:val="28"/>
          <w:szCs w:val="28"/>
          <w:lang w:val="vi-VN"/>
        </w:rPr>
        <w:t>.</w:t>
      </w:r>
    </w:p>
    <w:p w14:paraId="6D3EB0F0" w14:textId="77777777" w:rsidR="00E86749" w:rsidRPr="007C0645" w:rsidRDefault="00E86749" w:rsidP="00E86749">
      <w:pPr>
        <w:jc w:val="both"/>
        <w:rPr>
          <w:b/>
          <w:bCs/>
          <w:sz w:val="28"/>
          <w:szCs w:val="28"/>
        </w:rPr>
      </w:pPr>
      <w:r w:rsidRPr="007C0645">
        <w:rPr>
          <w:b/>
          <w:bCs/>
          <w:sz w:val="28"/>
          <w:szCs w:val="28"/>
          <w:lang w:val="vi-VN"/>
        </w:rPr>
        <w:t>Tuần 6</w:t>
      </w:r>
    </w:p>
    <w:p w14:paraId="1916D82F" w14:textId="77777777" w:rsidR="00E86749" w:rsidRPr="007C0645" w:rsidRDefault="00E86749" w:rsidP="00E86749">
      <w:pPr>
        <w:jc w:val="both"/>
        <w:rPr>
          <w:b/>
          <w:bCs/>
          <w:sz w:val="28"/>
          <w:szCs w:val="28"/>
        </w:rPr>
      </w:pPr>
      <w:r w:rsidRPr="007C0645">
        <w:rPr>
          <w:b/>
          <w:bCs/>
          <w:sz w:val="28"/>
          <w:szCs w:val="28"/>
          <w:lang w:val="vi-VN"/>
        </w:rPr>
        <w:t>1</w:t>
      </w:r>
      <w:r>
        <w:rPr>
          <w:b/>
          <w:bCs/>
          <w:sz w:val="28"/>
          <w:szCs w:val="28"/>
          <w:lang w:val="vi-VN"/>
        </w:rPr>
        <w:t>8</w:t>
      </w:r>
      <w:r w:rsidRPr="007C0645">
        <w:rPr>
          <w:b/>
          <w:bCs/>
          <w:sz w:val="28"/>
          <w:szCs w:val="28"/>
          <w:lang w:val="vi-VN"/>
        </w:rPr>
        <w:t>/</w:t>
      </w:r>
      <w:r>
        <w:rPr>
          <w:b/>
          <w:bCs/>
          <w:sz w:val="28"/>
          <w:szCs w:val="28"/>
          <w:lang w:val="vi-VN"/>
        </w:rPr>
        <w:t>9</w:t>
      </w:r>
      <w:r w:rsidRPr="007C0645">
        <w:rPr>
          <w:b/>
          <w:bCs/>
          <w:sz w:val="28"/>
          <w:szCs w:val="28"/>
          <w:lang w:val="vi-VN"/>
        </w:rPr>
        <w:t>/2026</w:t>
      </w:r>
    </w:p>
    <w:p w14:paraId="1C703341" w14:textId="77777777" w:rsidR="00E86749" w:rsidRDefault="00E86749" w:rsidP="00E86749">
      <w:pPr>
        <w:jc w:val="both"/>
        <w:rPr>
          <w:bCs/>
          <w:sz w:val="28"/>
          <w:szCs w:val="28"/>
          <w:lang w:val="vi-VN"/>
        </w:rPr>
      </w:pPr>
      <w:r>
        <w:rPr>
          <w:bCs/>
          <w:sz w:val="28"/>
          <w:szCs w:val="28"/>
          <w:lang w:val="vi-VN"/>
        </w:rPr>
        <w:t>Chính sách thuế &amp; quản trị rủi ro thuế.</w:t>
      </w:r>
    </w:p>
    <w:p w14:paraId="176B1696" w14:textId="77777777" w:rsidR="00E86749" w:rsidRPr="007C0645" w:rsidRDefault="00E86749" w:rsidP="00E86749">
      <w:pPr>
        <w:jc w:val="both"/>
        <w:rPr>
          <w:b/>
          <w:bCs/>
          <w:sz w:val="28"/>
          <w:szCs w:val="28"/>
        </w:rPr>
      </w:pPr>
      <w:r>
        <w:rPr>
          <w:b/>
          <w:bCs/>
          <w:sz w:val="28"/>
          <w:szCs w:val="28"/>
          <w:lang w:val="vi-VN"/>
        </w:rPr>
        <w:t>19</w:t>
      </w:r>
      <w:r w:rsidRPr="007C0645">
        <w:rPr>
          <w:b/>
          <w:bCs/>
          <w:sz w:val="28"/>
          <w:szCs w:val="28"/>
          <w:lang w:val="vi-VN"/>
        </w:rPr>
        <w:t>/</w:t>
      </w:r>
      <w:r>
        <w:rPr>
          <w:b/>
          <w:bCs/>
          <w:sz w:val="28"/>
          <w:szCs w:val="28"/>
          <w:lang w:val="vi-VN"/>
        </w:rPr>
        <w:t>9</w:t>
      </w:r>
      <w:r w:rsidRPr="007C0645">
        <w:rPr>
          <w:b/>
          <w:bCs/>
          <w:sz w:val="28"/>
          <w:szCs w:val="28"/>
          <w:lang w:val="vi-VN"/>
        </w:rPr>
        <w:t>/2026</w:t>
      </w:r>
    </w:p>
    <w:p w14:paraId="024E4765" w14:textId="77777777" w:rsidR="00E86749" w:rsidRDefault="00E86749" w:rsidP="00E86749">
      <w:pPr>
        <w:jc w:val="both"/>
        <w:rPr>
          <w:bCs/>
          <w:sz w:val="28"/>
          <w:szCs w:val="28"/>
          <w:lang w:val="vi-VN"/>
        </w:rPr>
      </w:pPr>
      <w:r>
        <w:rPr>
          <w:bCs/>
          <w:sz w:val="28"/>
          <w:szCs w:val="28"/>
          <w:lang w:val="vi-VN"/>
        </w:rPr>
        <w:t>Phân tích báo cáo tài chính DN.</w:t>
      </w:r>
    </w:p>
    <w:p w14:paraId="1015AB70" w14:textId="77777777" w:rsidR="00E86749" w:rsidRPr="005A424A" w:rsidRDefault="00E86749" w:rsidP="00E86749">
      <w:pPr>
        <w:jc w:val="both"/>
        <w:rPr>
          <w:b/>
          <w:bCs/>
          <w:sz w:val="28"/>
          <w:szCs w:val="28"/>
        </w:rPr>
      </w:pPr>
      <w:r w:rsidRPr="005A424A">
        <w:rPr>
          <w:b/>
          <w:bCs/>
          <w:sz w:val="28"/>
          <w:szCs w:val="28"/>
          <w:lang w:val="vi-VN"/>
        </w:rPr>
        <w:t>Tuần 7</w:t>
      </w:r>
    </w:p>
    <w:p w14:paraId="2A5E8E94" w14:textId="77777777" w:rsidR="00E86749" w:rsidRPr="00093787" w:rsidRDefault="00E86749" w:rsidP="00E86749">
      <w:pPr>
        <w:jc w:val="both"/>
        <w:rPr>
          <w:b/>
          <w:sz w:val="28"/>
          <w:szCs w:val="28"/>
        </w:rPr>
      </w:pPr>
      <w:r>
        <w:rPr>
          <w:b/>
          <w:sz w:val="28"/>
          <w:szCs w:val="28"/>
          <w:lang w:val="vi-VN"/>
        </w:rPr>
        <w:t>25</w:t>
      </w:r>
      <w:r w:rsidRPr="00093787">
        <w:rPr>
          <w:b/>
          <w:sz w:val="28"/>
          <w:szCs w:val="28"/>
          <w:lang w:val="vi-VN"/>
        </w:rPr>
        <w:t>/</w:t>
      </w:r>
      <w:r>
        <w:rPr>
          <w:b/>
          <w:sz w:val="28"/>
          <w:szCs w:val="28"/>
          <w:lang w:val="vi-VN"/>
        </w:rPr>
        <w:t>9</w:t>
      </w:r>
      <w:r w:rsidRPr="00093787">
        <w:rPr>
          <w:b/>
          <w:sz w:val="28"/>
          <w:szCs w:val="28"/>
          <w:lang w:val="vi-VN"/>
        </w:rPr>
        <w:t>/2026</w:t>
      </w:r>
    </w:p>
    <w:p w14:paraId="089098AA" w14:textId="77777777" w:rsidR="00E86749" w:rsidRPr="004A4310" w:rsidRDefault="00E86749" w:rsidP="00E86749">
      <w:pPr>
        <w:jc w:val="both"/>
        <w:rPr>
          <w:bCs/>
          <w:color w:val="000000" w:themeColor="text1"/>
          <w:sz w:val="28"/>
          <w:szCs w:val="28"/>
        </w:rPr>
      </w:pPr>
      <w:r>
        <w:rPr>
          <w:bCs/>
          <w:color w:val="000000" w:themeColor="text1"/>
          <w:sz w:val="28"/>
          <w:szCs w:val="28"/>
          <w:lang w:val="vi-VN"/>
        </w:rPr>
        <w:t>Quản trị vốn nhân lực của doanh nghiệp</w:t>
      </w:r>
      <w:r w:rsidRPr="004A4310">
        <w:rPr>
          <w:bCs/>
          <w:color w:val="000000" w:themeColor="text1"/>
          <w:sz w:val="28"/>
          <w:szCs w:val="28"/>
        </w:rPr>
        <w:t>.</w:t>
      </w:r>
    </w:p>
    <w:p w14:paraId="2E3D5D84" w14:textId="77777777" w:rsidR="00E86749" w:rsidRPr="00093787" w:rsidRDefault="00E86749" w:rsidP="00E86749">
      <w:pPr>
        <w:jc w:val="both"/>
        <w:rPr>
          <w:b/>
          <w:sz w:val="28"/>
          <w:szCs w:val="28"/>
        </w:rPr>
      </w:pPr>
      <w:r>
        <w:rPr>
          <w:b/>
          <w:sz w:val="28"/>
          <w:szCs w:val="28"/>
          <w:lang w:val="vi-VN"/>
        </w:rPr>
        <w:t>26</w:t>
      </w:r>
      <w:r w:rsidRPr="00093787">
        <w:rPr>
          <w:b/>
          <w:sz w:val="28"/>
          <w:szCs w:val="28"/>
        </w:rPr>
        <w:t>/</w:t>
      </w:r>
      <w:r>
        <w:rPr>
          <w:b/>
          <w:sz w:val="28"/>
          <w:szCs w:val="28"/>
          <w:lang w:val="vi-VN"/>
        </w:rPr>
        <w:t>9</w:t>
      </w:r>
      <w:r w:rsidRPr="00093787">
        <w:rPr>
          <w:b/>
          <w:sz w:val="28"/>
          <w:szCs w:val="28"/>
        </w:rPr>
        <w:t>/2026</w:t>
      </w:r>
    </w:p>
    <w:p w14:paraId="03396DCB" w14:textId="77777777" w:rsidR="00E86749" w:rsidRPr="00EA0FFE" w:rsidRDefault="00E86749" w:rsidP="00E86749">
      <w:pPr>
        <w:jc w:val="both"/>
        <w:rPr>
          <w:bCs/>
          <w:sz w:val="28"/>
          <w:szCs w:val="28"/>
        </w:rPr>
      </w:pPr>
      <w:r w:rsidRPr="00EA0FFE">
        <w:rPr>
          <w:bCs/>
          <w:sz w:val="28"/>
          <w:szCs w:val="28"/>
          <w:lang w:val="vi-VN"/>
        </w:rPr>
        <w:t>+ Bảo vệ kế hoạch kinh doanh.</w:t>
      </w:r>
    </w:p>
    <w:p w14:paraId="54EA5E10" w14:textId="4BAD4052" w:rsidR="007955F3" w:rsidRDefault="00E86749" w:rsidP="004A4310">
      <w:pPr>
        <w:jc w:val="both"/>
        <w:rPr>
          <w:bCs/>
          <w:sz w:val="28"/>
          <w:szCs w:val="28"/>
          <w:lang w:val="vi-VN"/>
        </w:rPr>
      </w:pPr>
      <w:r w:rsidRPr="00EA0FFE">
        <w:rPr>
          <w:bCs/>
          <w:sz w:val="28"/>
          <w:szCs w:val="28"/>
          <w:lang w:val="vi-VN"/>
        </w:rPr>
        <w:t>+ Lễ bế giảng và cấp chứng nhận hoàn thành chương trình.</w:t>
      </w:r>
    </w:p>
    <w:p w14:paraId="58BCFE28" w14:textId="77777777" w:rsidR="006473B0" w:rsidRDefault="006473B0" w:rsidP="006473B0">
      <w:pPr>
        <w:jc w:val="both"/>
        <w:rPr>
          <w:b/>
          <w:sz w:val="28"/>
          <w:szCs w:val="28"/>
          <w:lang w:val="vi-VN"/>
        </w:rPr>
      </w:pPr>
      <w:r>
        <w:rPr>
          <w:b/>
          <w:sz w:val="28"/>
          <w:szCs w:val="28"/>
          <w:lang w:val="vi-VN"/>
        </w:rPr>
        <w:lastRenderedPageBreak/>
        <w:t>GIẢNG VIÊN, DIỄN GIẢ THAM GIA CHƯƠNG TRÌNH</w:t>
      </w:r>
    </w:p>
    <w:p w14:paraId="656F257D" w14:textId="77777777" w:rsidR="006473B0" w:rsidRPr="0076698B" w:rsidRDefault="006473B0" w:rsidP="006473B0">
      <w:pPr>
        <w:spacing w:before="120" w:after="120"/>
        <w:jc w:val="both"/>
        <w:rPr>
          <w:b/>
          <w:bCs/>
          <w:sz w:val="28"/>
          <w:szCs w:val="28"/>
          <w:lang w:val="en-VN"/>
        </w:rPr>
      </w:pPr>
      <w:r>
        <w:rPr>
          <w:b/>
          <w:bCs/>
          <w:sz w:val="28"/>
          <w:szCs w:val="28"/>
          <w:lang w:val="vi-VN"/>
        </w:rPr>
        <w:t>1</w:t>
      </w:r>
      <w:r w:rsidRPr="0076698B">
        <w:rPr>
          <w:b/>
          <w:bCs/>
          <w:sz w:val="28"/>
          <w:szCs w:val="28"/>
          <w:lang w:val="vi-VN"/>
        </w:rPr>
        <w:t xml:space="preserve">. </w:t>
      </w:r>
      <w:r>
        <w:rPr>
          <w:b/>
          <w:bCs/>
          <w:sz w:val="28"/>
          <w:szCs w:val="28"/>
          <w:lang w:val="vi-VN"/>
        </w:rPr>
        <w:t>Ths.</w:t>
      </w:r>
      <w:r w:rsidRPr="0076698B">
        <w:rPr>
          <w:b/>
          <w:bCs/>
          <w:sz w:val="28"/>
          <w:szCs w:val="28"/>
          <w:lang w:val="en-VN"/>
        </w:rPr>
        <w:t xml:space="preserve"> Hà Thị Thu Thanh </w:t>
      </w:r>
    </w:p>
    <w:p w14:paraId="73FE07E5" w14:textId="77777777" w:rsidR="006473B0" w:rsidRPr="0076698B" w:rsidRDefault="006473B0" w:rsidP="006473B0">
      <w:pPr>
        <w:jc w:val="both"/>
        <w:rPr>
          <w:bCs/>
          <w:sz w:val="28"/>
          <w:szCs w:val="28"/>
          <w:lang w:val="en-VN"/>
        </w:rPr>
      </w:pPr>
      <w:r w:rsidRPr="0076698B">
        <w:rPr>
          <w:bCs/>
          <w:sz w:val="28"/>
          <w:szCs w:val="28"/>
          <w:lang w:val="en-VN"/>
        </w:rPr>
        <w:t>Bà</w:t>
      </w:r>
      <w:r w:rsidRPr="0076698B">
        <w:rPr>
          <w:bCs/>
          <w:sz w:val="28"/>
          <w:szCs w:val="28"/>
          <w:lang w:val="vi-VN"/>
        </w:rPr>
        <w:t xml:space="preserve"> </w:t>
      </w:r>
      <w:r w:rsidRPr="0076698B">
        <w:rPr>
          <w:bCs/>
          <w:sz w:val="28"/>
          <w:szCs w:val="28"/>
          <w:lang w:val="en-VN"/>
        </w:rPr>
        <w:t>là một trong những chuyên gia hàng đầu tại Việt Nam về quản trị công ty, kiểm toán và tư vấn doanh nghiệp, hiện</w:t>
      </w:r>
      <w:r w:rsidRPr="0076698B">
        <w:rPr>
          <w:bCs/>
          <w:sz w:val="28"/>
          <w:szCs w:val="28"/>
          <w:lang w:val="vi-VN"/>
        </w:rPr>
        <w:t xml:space="preserve"> là</w:t>
      </w:r>
      <w:r w:rsidRPr="0076698B">
        <w:rPr>
          <w:bCs/>
          <w:sz w:val="28"/>
          <w:szCs w:val="28"/>
          <w:lang w:val="en-VN"/>
        </w:rPr>
        <w:t xml:space="preserve"> Chủ tịch Viện Thành viên Hội đồng Quản trị Việt Nam (VIOD), được tôn vinh là một trong 50 người phụ nữ ảnh hưởng nhất Việt Nam bởi Forbes năm 2017 &amp; 2019. </w:t>
      </w:r>
    </w:p>
    <w:p w14:paraId="7381D413" w14:textId="77777777" w:rsidR="006473B0" w:rsidRPr="0076698B" w:rsidRDefault="006473B0" w:rsidP="006473B0">
      <w:pPr>
        <w:jc w:val="both"/>
        <w:rPr>
          <w:bCs/>
          <w:sz w:val="28"/>
          <w:szCs w:val="28"/>
          <w:lang w:val="en-VN"/>
        </w:rPr>
      </w:pPr>
      <w:r w:rsidRPr="0076698B">
        <w:rPr>
          <w:bCs/>
          <w:sz w:val="28"/>
          <w:szCs w:val="28"/>
          <w:lang w:val="vi-VN"/>
        </w:rPr>
        <w:t>L</w:t>
      </w:r>
      <w:r w:rsidRPr="0076698B">
        <w:rPr>
          <w:bCs/>
          <w:sz w:val="28"/>
          <w:szCs w:val="28"/>
          <w:lang w:val="en-VN"/>
        </w:rPr>
        <w:t>à một trong những người sáng lập</w:t>
      </w:r>
      <w:r w:rsidRPr="0076698B">
        <w:rPr>
          <w:bCs/>
          <w:sz w:val="28"/>
          <w:szCs w:val="28"/>
          <w:lang w:val="vi-VN"/>
        </w:rPr>
        <w:t>, nguyên</w:t>
      </w:r>
      <w:r w:rsidRPr="0076698B">
        <w:rPr>
          <w:bCs/>
          <w:sz w:val="28"/>
          <w:szCs w:val="28"/>
          <w:lang w:val="en-VN"/>
        </w:rPr>
        <w:t xml:space="preserve"> Chủ tịch Hội đồng thành viên</w:t>
      </w:r>
      <w:r w:rsidRPr="0076698B">
        <w:rPr>
          <w:bCs/>
          <w:sz w:val="28"/>
          <w:szCs w:val="28"/>
          <w:lang w:val="vi-VN"/>
        </w:rPr>
        <w:t xml:space="preserve"> / CEO</w:t>
      </w:r>
      <w:r w:rsidRPr="0076698B">
        <w:rPr>
          <w:bCs/>
          <w:sz w:val="28"/>
          <w:szCs w:val="28"/>
          <w:lang w:val="en-VN"/>
        </w:rPr>
        <w:t xml:space="preserve"> Deloitte Việt Nam, </w:t>
      </w:r>
      <w:r w:rsidRPr="0076698B">
        <w:rPr>
          <w:bCs/>
          <w:sz w:val="28"/>
          <w:szCs w:val="28"/>
          <w:lang w:val="vi-VN"/>
        </w:rPr>
        <w:t xml:space="preserve">1 trong Big 4 hãng kiểm toán quốc tế. </w:t>
      </w:r>
      <w:r w:rsidRPr="0076698B">
        <w:rPr>
          <w:bCs/>
          <w:sz w:val="28"/>
          <w:szCs w:val="28"/>
          <w:lang w:val="en-VN"/>
        </w:rPr>
        <w:t>Bà</w:t>
      </w:r>
      <w:r w:rsidRPr="0076698B">
        <w:rPr>
          <w:bCs/>
          <w:sz w:val="28"/>
          <w:szCs w:val="28"/>
          <w:lang w:val="vi-VN"/>
        </w:rPr>
        <w:t xml:space="preserve"> còn giữ vị trí </w:t>
      </w:r>
      <w:r w:rsidRPr="0076698B">
        <w:rPr>
          <w:bCs/>
          <w:sz w:val="28"/>
          <w:szCs w:val="28"/>
          <w:lang w:val="en-VN"/>
        </w:rPr>
        <w:t>Phó chủ tịch Hiệp hội nữ doanh nhân Việt Nam, thành viên Hội đồng tư vấn cải cách thủ tục hành chính của Thủ tướng Chính phủ.</w:t>
      </w:r>
    </w:p>
    <w:p w14:paraId="56B1CEB8" w14:textId="77777777" w:rsidR="006473B0" w:rsidRPr="0076698B" w:rsidRDefault="006473B0" w:rsidP="006473B0">
      <w:pPr>
        <w:spacing w:before="120" w:after="120"/>
        <w:jc w:val="both"/>
        <w:rPr>
          <w:b/>
          <w:bCs/>
          <w:sz w:val="28"/>
          <w:szCs w:val="28"/>
          <w:lang w:val="vi-VN"/>
        </w:rPr>
      </w:pPr>
      <w:r>
        <w:rPr>
          <w:b/>
          <w:bCs/>
          <w:sz w:val="28"/>
          <w:szCs w:val="28"/>
          <w:lang w:val="vi-VN"/>
        </w:rPr>
        <w:t>2</w:t>
      </w:r>
      <w:r w:rsidRPr="0076698B">
        <w:rPr>
          <w:b/>
          <w:bCs/>
          <w:sz w:val="28"/>
          <w:szCs w:val="28"/>
          <w:lang w:val="vi-VN"/>
        </w:rPr>
        <w:t>.  TS. Cấn Văn Lực</w:t>
      </w:r>
    </w:p>
    <w:p w14:paraId="7E543F62" w14:textId="77777777" w:rsidR="006473B0" w:rsidRPr="0076698B" w:rsidRDefault="006473B0" w:rsidP="006473B0">
      <w:pPr>
        <w:jc w:val="both"/>
        <w:rPr>
          <w:bCs/>
          <w:sz w:val="28"/>
          <w:szCs w:val="28"/>
          <w:lang w:val="vi-VN"/>
        </w:rPr>
      </w:pPr>
      <w:r w:rsidRPr="0076698B">
        <w:rPr>
          <w:bCs/>
          <w:sz w:val="28"/>
          <w:szCs w:val="28"/>
          <w:lang w:val="vi-VN"/>
        </w:rPr>
        <w:t>Là Chuyên gia Kinh tế trưởng BIDV &amp; Thành viên Hội đồng tư vấn chính sách của Thủ tướng. Ông có bằng MBA và bằng Tiến sỹ Quản trị Kinh doanh tại Đại học Monash (Úc), là nghiên cứu viên cao cấp tại Đại học Harvard (2007 – 2009), từng làm việc tại Quỹ Tiền tệ Quốc tế (IMF) và Ngân hàng Dự trữ Liên bang Mỹ (FED) năm 2008.</w:t>
      </w:r>
    </w:p>
    <w:p w14:paraId="01108AF1" w14:textId="77777777" w:rsidR="006473B0" w:rsidRPr="0076698B" w:rsidRDefault="006473B0" w:rsidP="006473B0">
      <w:pPr>
        <w:spacing w:before="120" w:after="120"/>
        <w:jc w:val="both"/>
        <w:rPr>
          <w:b/>
          <w:bCs/>
          <w:sz w:val="28"/>
          <w:szCs w:val="28"/>
          <w:lang w:val="vi-VN"/>
        </w:rPr>
      </w:pPr>
      <w:r>
        <w:rPr>
          <w:b/>
          <w:bCs/>
          <w:sz w:val="28"/>
          <w:szCs w:val="28"/>
          <w:lang w:val="vi-VN"/>
        </w:rPr>
        <w:t>3</w:t>
      </w:r>
      <w:r w:rsidRPr="0076698B">
        <w:rPr>
          <w:b/>
          <w:bCs/>
          <w:sz w:val="28"/>
          <w:szCs w:val="28"/>
          <w:lang w:val="vi-VN"/>
        </w:rPr>
        <w:t xml:space="preserve">. </w:t>
      </w:r>
      <w:r>
        <w:rPr>
          <w:b/>
          <w:bCs/>
          <w:sz w:val="28"/>
          <w:szCs w:val="28"/>
          <w:lang w:val="vi-VN"/>
        </w:rPr>
        <w:t>Ths.</w:t>
      </w:r>
      <w:r w:rsidRPr="0076698B">
        <w:rPr>
          <w:b/>
          <w:bCs/>
          <w:sz w:val="28"/>
          <w:szCs w:val="28"/>
          <w:lang w:val="vi-VN"/>
        </w:rPr>
        <w:t xml:space="preserve"> Nguyễn Hữu Thái Hoà</w:t>
      </w:r>
    </w:p>
    <w:p w14:paraId="72AEE816" w14:textId="77777777" w:rsidR="006473B0" w:rsidRPr="0076698B" w:rsidRDefault="006473B0" w:rsidP="006473B0">
      <w:pPr>
        <w:jc w:val="both"/>
        <w:rPr>
          <w:bCs/>
          <w:sz w:val="28"/>
          <w:szCs w:val="28"/>
          <w:lang w:val="vi-VN"/>
        </w:rPr>
      </w:pPr>
      <w:r w:rsidRPr="0076698B">
        <w:rPr>
          <w:bCs/>
          <w:sz w:val="28"/>
          <w:szCs w:val="28"/>
          <w:lang w:val="vi-VN"/>
        </w:rPr>
        <w:t>Là chuyên gia chiến lược, cựu Giám đốc Chiến lược Tập đoàn FPT, Tập đoàn VNPT. Ông cũng đã từng đảm nhiệm các vị trí Phó Giám đốc Tập đoàn Schneider Electric Việt Nam và Tổng Giám đốc đảm bảo chất lượng của Schneider tại Châu Á – Thái Bình Dương. Ông là người tích cực thúc đẩy văn hoá, triết lý kinh doanh sáng tạo và tinh thần khởi nghiệp; hiện là Chủ tịch HĐQT, Tổng Giám đốc Công ty CP truyền thông đa phương tiện Cuộc sống Số - DigiLife. Ông đam mê nhạc Trịnh, sản xuất nhiều album, tổ chức các đêm nhạc Trịnh trong và ngoài nước.</w:t>
      </w:r>
    </w:p>
    <w:p w14:paraId="3B0A7819" w14:textId="77777777" w:rsidR="006473B0" w:rsidRDefault="006473B0" w:rsidP="006473B0">
      <w:pPr>
        <w:spacing w:before="120" w:after="120"/>
        <w:jc w:val="both"/>
        <w:rPr>
          <w:b/>
          <w:bCs/>
          <w:sz w:val="28"/>
          <w:szCs w:val="28"/>
          <w:lang w:val="vi-VN"/>
        </w:rPr>
      </w:pPr>
      <w:r>
        <w:rPr>
          <w:b/>
          <w:bCs/>
          <w:sz w:val="28"/>
          <w:szCs w:val="28"/>
          <w:lang w:val="vi-VN"/>
        </w:rPr>
        <w:t>4</w:t>
      </w:r>
      <w:r w:rsidRPr="0076698B">
        <w:rPr>
          <w:b/>
          <w:bCs/>
          <w:sz w:val="28"/>
          <w:szCs w:val="28"/>
          <w:lang w:val="vi-VN"/>
        </w:rPr>
        <w:t>.</w:t>
      </w:r>
      <w:r>
        <w:rPr>
          <w:b/>
          <w:bCs/>
          <w:sz w:val="28"/>
          <w:szCs w:val="28"/>
          <w:lang w:val="vi-VN"/>
        </w:rPr>
        <w:t xml:space="preserve"> TS. Đinh Việt Hoà</w:t>
      </w:r>
      <w:r w:rsidRPr="0076698B">
        <w:rPr>
          <w:b/>
          <w:bCs/>
          <w:sz w:val="28"/>
          <w:szCs w:val="28"/>
          <w:lang w:val="vi-VN"/>
        </w:rPr>
        <w:t xml:space="preserve"> </w:t>
      </w:r>
    </w:p>
    <w:p w14:paraId="1BAE2FE0" w14:textId="77777777" w:rsidR="006473B0" w:rsidRPr="00535526" w:rsidRDefault="006473B0" w:rsidP="006473B0">
      <w:pPr>
        <w:spacing w:before="120" w:after="120"/>
        <w:jc w:val="both"/>
        <w:rPr>
          <w:sz w:val="28"/>
          <w:szCs w:val="28"/>
          <w:lang w:val="vi-VN"/>
        </w:rPr>
      </w:pPr>
      <w:r>
        <w:rPr>
          <w:sz w:val="28"/>
          <w:szCs w:val="28"/>
          <w:lang w:val="vi-VN"/>
        </w:rPr>
        <w:t>TS. Đinh Việt Hoà là Chủ tịch Hiệp hội Khởi nghiệp Quốc gia (VINEN) nhiệm kỳ 2021 – 2026. Ông từng là Giảng viên Đại học Quốc gia Hà Nội, là chuyên gia nghiên cứu về năng lực lãnh đạo, tác giả của nhiều cuốn sách về khởi nghiệp và tư duy lãnh đạo, đóng góp vai trò quan trọng trong việc thúc đẩy hệ sinh thái khởi nghiệp tại Việt Nam.</w:t>
      </w:r>
    </w:p>
    <w:p w14:paraId="046F6139" w14:textId="77777777" w:rsidR="006473B0" w:rsidRPr="0076698B" w:rsidRDefault="006473B0" w:rsidP="006473B0">
      <w:pPr>
        <w:spacing w:before="120" w:after="120"/>
        <w:jc w:val="both"/>
        <w:rPr>
          <w:b/>
          <w:bCs/>
          <w:sz w:val="28"/>
          <w:szCs w:val="28"/>
          <w:lang w:val="vi-VN"/>
        </w:rPr>
      </w:pPr>
      <w:r>
        <w:rPr>
          <w:b/>
          <w:bCs/>
          <w:sz w:val="28"/>
          <w:szCs w:val="28"/>
          <w:lang w:val="vi-VN"/>
        </w:rPr>
        <w:t xml:space="preserve">5. </w:t>
      </w:r>
      <w:r w:rsidRPr="0076698B">
        <w:rPr>
          <w:b/>
          <w:bCs/>
          <w:sz w:val="28"/>
          <w:szCs w:val="28"/>
          <w:lang w:val="vi-VN"/>
        </w:rPr>
        <w:t>TS. Nguyễn Việt Anh</w:t>
      </w:r>
    </w:p>
    <w:p w14:paraId="3FF167B4" w14:textId="77777777" w:rsidR="006473B0" w:rsidRPr="0076698B" w:rsidRDefault="006473B0" w:rsidP="006473B0">
      <w:pPr>
        <w:jc w:val="both"/>
        <w:rPr>
          <w:bCs/>
          <w:sz w:val="28"/>
          <w:szCs w:val="28"/>
          <w:lang w:val="vi-VN"/>
        </w:rPr>
      </w:pPr>
      <w:r w:rsidRPr="0076698B">
        <w:rPr>
          <w:bCs/>
          <w:sz w:val="28"/>
          <w:szCs w:val="28"/>
          <w:lang w:val="vi-VN"/>
        </w:rPr>
        <w:t>Giám đốc Đại học Andrews tại Việt Nam; là Phó Giáo sư chuyên ngành quản trị chiến lược tại Đại học Andrews. Ông có hơn 30 năm kinh nghiệm quản lý sau đại học tại Đại học Quốc gia Hà Nội, Đại học Griggs (Hoa Kỳ) và Đại học Andrews (Hoa Kỳ) tại Việt Nam; ông cũng là chuyên gia tư vấn trong nhiều dự án tư vấn cho các doanh nghiệp tại Việt Nam.</w:t>
      </w:r>
    </w:p>
    <w:p w14:paraId="2B242D5F" w14:textId="77777777" w:rsidR="006473B0" w:rsidRPr="0076698B" w:rsidRDefault="006473B0" w:rsidP="006473B0">
      <w:pPr>
        <w:spacing w:before="120" w:after="120"/>
        <w:jc w:val="both"/>
        <w:rPr>
          <w:b/>
          <w:bCs/>
          <w:sz w:val="28"/>
          <w:szCs w:val="28"/>
          <w:lang w:val="vi-VN"/>
        </w:rPr>
      </w:pPr>
      <w:r>
        <w:rPr>
          <w:b/>
          <w:bCs/>
          <w:sz w:val="28"/>
          <w:szCs w:val="28"/>
          <w:lang w:val="vi-VN"/>
        </w:rPr>
        <w:t>6</w:t>
      </w:r>
      <w:r w:rsidRPr="0076698B">
        <w:rPr>
          <w:b/>
          <w:bCs/>
          <w:sz w:val="28"/>
          <w:szCs w:val="28"/>
          <w:lang w:val="vi-VN"/>
        </w:rPr>
        <w:t>. PGS. TS. Vũ Trí Dũng</w:t>
      </w:r>
    </w:p>
    <w:p w14:paraId="25ED6C35" w14:textId="77777777" w:rsidR="006473B0" w:rsidRPr="0076698B" w:rsidRDefault="006473B0" w:rsidP="006C016B">
      <w:pPr>
        <w:spacing w:after="120"/>
        <w:jc w:val="both"/>
        <w:rPr>
          <w:bCs/>
          <w:sz w:val="28"/>
          <w:szCs w:val="28"/>
          <w:lang w:val="vi-VN"/>
        </w:rPr>
      </w:pPr>
      <w:r w:rsidRPr="0076698B">
        <w:rPr>
          <w:bCs/>
          <w:sz w:val="28"/>
          <w:szCs w:val="28"/>
          <w:lang w:val="en-VN"/>
        </w:rPr>
        <w:lastRenderedPageBreak/>
        <w:t>Ông là chuyên gia marketing hàng đầu Việt Nam, giảng viên cao cấp tại Khoa Marketing, Đại</w:t>
      </w:r>
      <w:r w:rsidRPr="0076698B">
        <w:rPr>
          <w:bCs/>
          <w:sz w:val="28"/>
          <w:szCs w:val="28"/>
          <w:lang w:val="vi-VN"/>
        </w:rPr>
        <w:t xml:space="preserve"> học Kinh tế Quốc dân </w:t>
      </w:r>
      <w:r w:rsidRPr="0076698B">
        <w:rPr>
          <w:bCs/>
          <w:sz w:val="28"/>
          <w:szCs w:val="28"/>
          <w:lang w:val="en-VN"/>
        </w:rPr>
        <w:t>và Trung tâm Pháp – Việt đào tạo về Quản lý (CFVG)</w:t>
      </w:r>
      <w:r w:rsidRPr="0076698B">
        <w:rPr>
          <w:bCs/>
          <w:sz w:val="28"/>
          <w:szCs w:val="28"/>
          <w:lang w:val="vi-VN"/>
        </w:rPr>
        <w:t xml:space="preserve"> và Đại học CMC</w:t>
      </w:r>
      <w:r w:rsidRPr="0076698B">
        <w:rPr>
          <w:bCs/>
          <w:sz w:val="28"/>
          <w:szCs w:val="28"/>
          <w:lang w:val="en-VN"/>
        </w:rPr>
        <w:t>. Ông có</w:t>
      </w:r>
      <w:r w:rsidRPr="0076698B">
        <w:rPr>
          <w:bCs/>
          <w:sz w:val="28"/>
          <w:szCs w:val="28"/>
          <w:lang w:val="vi-VN"/>
        </w:rPr>
        <w:t xml:space="preserve"> hơn 30 năm đào tạo và tư vấn cho hàng trăm doanh nghiệp hàng đầu Việt Nam về các chủ đề: quản trị marketing, dịch vụ khách hàng, chăm sóc khách hàng, chiến lược kinh doanh …</w:t>
      </w:r>
    </w:p>
    <w:p w14:paraId="7D818949" w14:textId="77777777" w:rsidR="00BE1853" w:rsidRPr="006C016B" w:rsidRDefault="006473B0" w:rsidP="00BE1853">
      <w:pPr>
        <w:jc w:val="both"/>
        <w:rPr>
          <w:b/>
          <w:color w:val="000000" w:themeColor="text1"/>
          <w:sz w:val="28"/>
          <w:szCs w:val="28"/>
          <w:lang w:val="vi-VN"/>
        </w:rPr>
      </w:pPr>
      <w:r w:rsidRPr="006C016B">
        <w:rPr>
          <w:b/>
          <w:bCs/>
          <w:sz w:val="28"/>
          <w:szCs w:val="28"/>
          <w:lang w:val="vi-VN"/>
        </w:rPr>
        <w:t xml:space="preserve">7. </w:t>
      </w:r>
      <w:r w:rsidR="00BE1853" w:rsidRPr="006C016B">
        <w:rPr>
          <w:b/>
          <w:color w:val="000000" w:themeColor="text1"/>
          <w:sz w:val="28"/>
          <w:szCs w:val="28"/>
          <w:lang w:val="vi-VN"/>
        </w:rPr>
        <w:t>ThS. Đoàn Vân Anh</w:t>
      </w:r>
    </w:p>
    <w:p w14:paraId="270F0D22" w14:textId="6D7CBD4A" w:rsidR="006473B0" w:rsidRPr="00BE1853" w:rsidRDefault="00BE1853" w:rsidP="00BE1853">
      <w:pPr>
        <w:spacing w:before="120" w:after="120"/>
        <w:jc w:val="both"/>
        <w:rPr>
          <w:bCs/>
          <w:sz w:val="28"/>
          <w:szCs w:val="28"/>
          <w:lang w:val="vi-VN"/>
        </w:rPr>
      </w:pPr>
      <w:r w:rsidRPr="00BE1853">
        <w:rPr>
          <w:color w:val="000000" w:themeColor="text1"/>
          <w:sz w:val="28"/>
          <w:szCs w:val="28"/>
          <w:lang w:val="vi-VN"/>
        </w:rPr>
        <w:t>Bà Đoàn Vân Anh có gần 20 năm giữ các vị trí lãnh đạo quản lý, giám đốc nhân sự tại nhiều doanh nghiệp trong nước và nước ngoài, là giảng viên của Hội đồng doanh nhân nữ VCCI, Mạng lưới nữ lãnh đạo WeLead, chuyên gia huấn luyện thực hành nghề nhân sự cho các doanh nghiệp</w:t>
      </w:r>
      <w:r w:rsidR="006473B0" w:rsidRPr="00BE1853">
        <w:rPr>
          <w:bCs/>
          <w:sz w:val="28"/>
          <w:szCs w:val="28"/>
          <w:lang w:val="vi-VN"/>
        </w:rPr>
        <w:t>.</w:t>
      </w:r>
    </w:p>
    <w:p w14:paraId="6F1D5778" w14:textId="77777777" w:rsidR="00FC1BE9" w:rsidRPr="00BE1853" w:rsidRDefault="006473B0" w:rsidP="00FC1BE9">
      <w:pPr>
        <w:jc w:val="both"/>
        <w:rPr>
          <w:b/>
          <w:bCs/>
          <w:sz w:val="28"/>
          <w:szCs w:val="28"/>
          <w:lang w:val="vi-VN"/>
        </w:rPr>
      </w:pPr>
      <w:r w:rsidRPr="00BE1853">
        <w:rPr>
          <w:b/>
          <w:bCs/>
          <w:sz w:val="28"/>
          <w:szCs w:val="28"/>
          <w:lang w:val="vi-VN"/>
        </w:rPr>
        <w:t xml:space="preserve">8. </w:t>
      </w:r>
      <w:r w:rsidR="00FC1BE9" w:rsidRPr="00BE1853">
        <w:rPr>
          <w:b/>
          <w:bCs/>
          <w:sz w:val="28"/>
          <w:szCs w:val="28"/>
          <w:lang w:val="vi-VN"/>
        </w:rPr>
        <w:t>PGS. TS. Vũ Sỹ Cường</w:t>
      </w:r>
    </w:p>
    <w:p w14:paraId="53B19632" w14:textId="77777777" w:rsidR="00FC1BE9" w:rsidRPr="00BE1853" w:rsidRDefault="00FC1BE9" w:rsidP="00FC1BE9">
      <w:pPr>
        <w:jc w:val="both"/>
        <w:rPr>
          <w:bCs/>
          <w:sz w:val="28"/>
          <w:szCs w:val="28"/>
          <w:lang w:val="vi-VN"/>
        </w:rPr>
      </w:pPr>
      <w:r w:rsidRPr="00BE1853">
        <w:rPr>
          <w:bCs/>
          <w:sz w:val="28"/>
          <w:szCs w:val="28"/>
          <w:lang w:val="vi-VN"/>
        </w:rPr>
        <w:t xml:space="preserve">Ông hiện là giảng viên Học viện Tài chính VN, học hàm Phó Giáo sư, học vị Tiến sỹ (tốt nghiệp </w:t>
      </w:r>
      <w:proofErr w:type="spellStart"/>
      <w:r w:rsidRPr="00BE1853">
        <w:rPr>
          <w:bCs/>
          <w:sz w:val="28"/>
          <w:szCs w:val="28"/>
        </w:rPr>
        <w:t>Thạc</w:t>
      </w:r>
      <w:proofErr w:type="spellEnd"/>
      <w:r w:rsidRPr="00BE1853">
        <w:rPr>
          <w:bCs/>
          <w:sz w:val="28"/>
          <w:szCs w:val="28"/>
        </w:rPr>
        <w:t xml:space="preserve"> </w:t>
      </w:r>
      <w:proofErr w:type="spellStart"/>
      <w:r w:rsidRPr="00BE1853">
        <w:rPr>
          <w:bCs/>
          <w:sz w:val="28"/>
          <w:szCs w:val="28"/>
        </w:rPr>
        <w:t>sĩ</w:t>
      </w:r>
      <w:proofErr w:type="spellEnd"/>
      <w:r w:rsidRPr="00BE1853">
        <w:rPr>
          <w:bCs/>
          <w:sz w:val="28"/>
          <w:szCs w:val="28"/>
          <w:lang w:val="vi-VN"/>
        </w:rPr>
        <w:t xml:space="preserve"> và Tiến sỹ chuyên ngành</w:t>
      </w:r>
      <w:r w:rsidRPr="00BE1853">
        <w:rPr>
          <w:bCs/>
          <w:sz w:val="28"/>
          <w:szCs w:val="28"/>
        </w:rPr>
        <w:t xml:space="preserve"> </w:t>
      </w:r>
      <w:proofErr w:type="spellStart"/>
      <w:r w:rsidRPr="00BE1853">
        <w:rPr>
          <w:bCs/>
          <w:sz w:val="28"/>
          <w:szCs w:val="28"/>
        </w:rPr>
        <w:t>Quản</w:t>
      </w:r>
      <w:proofErr w:type="spellEnd"/>
      <w:r w:rsidRPr="00BE1853">
        <w:rPr>
          <w:bCs/>
          <w:sz w:val="28"/>
          <w:szCs w:val="28"/>
        </w:rPr>
        <w:t xml:space="preserve"> </w:t>
      </w:r>
      <w:proofErr w:type="spellStart"/>
      <w:r w:rsidRPr="00BE1853">
        <w:rPr>
          <w:bCs/>
          <w:sz w:val="28"/>
          <w:szCs w:val="28"/>
        </w:rPr>
        <w:t>lý</w:t>
      </w:r>
      <w:proofErr w:type="spellEnd"/>
      <w:r w:rsidRPr="00BE1853">
        <w:rPr>
          <w:bCs/>
          <w:sz w:val="28"/>
          <w:szCs w:val="28"/>
        </w:rPr>
        <w:t xml:space="preserve"> </w:t>
      </w:r>
      <w:proofErr w:type="spellStart"/>
      <w:r w:rsidRPr="00BE1853">
        <w:rPr>
          <w:bCs/>
          <w:sz w:val="28"/>
          <w:szCs w:val="28"/>
        </w:rPr>
        <w:t>thuế</w:t>
      </w:r>
      <w:proofErr w:type="spellEnd"/>
      <w:r w:rsidRPr="00BE1853">
        <w:rPr>
          <w:bCs/>
          <w:sz w:val="28"/>
          <w:szCs w:val="28"/>
        </w:rPr>
        <w:t xml:space="preserve"> </w:t>
      </w:r>
      <w:proofErr w:type="spellStart"/>
      <w:r w:rsidRPr="00BE1853">
        <w:rPr>
          <w:bCs/>
          <w:sz w:val="28"/>
          <w:szCs w:val="28"/>
        </w:rPr>
        <w:t>và</w:t>
      </w:r>
      <w:proofErr w:type="spellEnd"/>
      <w:r w:rsidRPr="00BE1853">
        <w:rPr>
          <w:bCs/>
          <w:sz w:val="28"/>
          <w:szCs w:val="28"/>
        </w:rPr>
        <w:t xml:space="preserve"> </w:t>
      </w:r>
      <w:proofErr w:type="spellStart"/>
      <w:r w:rsidRPr="00BE1853">
        <w:rPr>
          <w:bCs/>
          <w:sz w:val="28"/>
          <w:szCs w:val="28"/>
        </w:rPr>
        <w:t>tài</w:t>
      </w:r>
      <w:proofErr w:type="spellEnd"/>
      <w:r w:rsidRPr="00BE1853">
        <w:rPr>
          <w:bCs/>
          <w:sz w:val="28"/>
          <w:szCs w:val="28"/>
        </w:rPr>
        <w:t xml:space="preserve"> </w:t>
      </w:r>
      <w:proofErr w:type="spellStart"/>
      <w:r w:rsidRPr="00BE1853">
        <w:rPr>
          <w:bCs/>
          <w:sz w:val="28"/>
          <w:szCs w:val="28"/>
        </w:rPr>
        <w:t>chính</w:t>
      </w:r>
      <w:proofErr w:type="spellEnd"/>
      <w:r w:rsidRPr="00BE1853">
        <w:rPr>
          <w:bCs/>
          <w:sz w:val="28"/>
          <w:szCs w:val="28"/>
          <w:lang w:val="vi-VN"/>
        </w:rPr>
        <w:t xml:space="preserve"> tại</w:t>
      </w:r>
      <w:r w:rsidRPr="00BE1853">
        <w:rPr>
          <w:bCs/>
          <w:sz w:val="28"/>
          <w:szCs w:val="28"/>
        </w:rPr>
        <w:t xml:space="preserve"> </w:t>
      </w:r>
      <w:proofErr w:type="spellStart"/>
      <w:r w:rsidRPr="00BE1853">
        <w:rPr>
          <w:bCs/>
          <w:sz w:val="28"/>
          <w:szCs w:val="28"/>
        </w:rPr>
        <w:t>Đại</w:t>
      </w:r>
      <w:proofErr w:type="spellEnd"/>
      <w:r w:rsidRPr="00BE1853">
        <w:rPr>
          <w:bCs/>
          <w:sz w:val="28"/>
          <w:szCs w:val="28"/>
        </w:rPr>
        <w:t xml:space="preserve"> </w:t>
      </w:r>
      <w:proofErr w:type="spellStart"/>
      <w:r w:rsidRPr="00BE1853">
        <w:rPr>
          <w:bCs/>
          <w:sz w:val="28"/>
          <w:szCs w:val="28"/>
        </w:rPr>
        <w:t>học</w:t>
      </w:r>
      <w:proofErr w:type="spellEnd"/>
      <w:r w:rsidRPr="00BE1853">
        <w:rPr>
          <w:bCs/>
          <w:sz w:val="28"/>
          <w:szCs w:val="28"/>
        </w:rPr>
        <w:t xml:space="preserve"> Paris 9 Dauphine</w:t>
      </w:r>
      <w:r w:rsidRPr="00BE1853">
        <w:rPr>
          <w:bCs/>
          <w:sz w:val="28"/>
          <w:szCs w:val="28"/>
          <w:lang w:val="vi-VN"/>
        </w:rPr>
        <w:t xml:space="preserve"> &amp; ĐH Tổng hợp Paris 1</w:t>
      </w:r>
      <w:r w:rsidRPr="00BE1853">
        <w:rPr>
          <w:bCs/>
          <w:sz w:val="28"/>
          <w:szCs w:val="28"/>
        </w:rPr>
        <w:t xml:space="preserve">, </w:t>
      </w:r>
      <w:proofErr w:type="spellStart"/>
      <w:r w:rsidRPr="00BE1853">
        <w:rPr>
          <w:bCs/>
          <w:sz w:val="28"/>
          <w:szCs w:val="28"/>
        </w:rPr>
        <w:t>Cộng</w:t>
      </w:r>
      <w:proofErr w:type="spellEnd"/>
      <w:r w:rsidRPr="00BE1853">
        <w:rPr>
          <w:bCs/>
          <w:sz w:val="28"/>
          <w:szCs w:val="28"/>
        </w:rPr>
        <w:t xml:space="preserve"> </w:t>
      </w:r>
      <w:proofErr w:type="spellStart"/>
      <w:r w:rsidRPr="00BE1853">
        <w:rPr>
          <w:bCs/>
          <w:sz w:val="28"/>
          <w:szCs w:val="28"/>
        </w:rPr>
        <w:t>hòa</w:t>
      </w:r>
      <w:proofErr w:type="spellEnd"/>
      <w:r w:rsidRPr="00BE1853">
        <w:rPr>
          <w:bCs/>
          <w:sz w:val="28"/>
          <w:szCs w:val="28"/>
        </w:rPr>
        <w:t xml:space="preserve"> </w:t>
      </w:r>
      <w:proofErr w:type="spellStart"/>
      <w:r w:rsidRPr="00BE1853">
        <w:rPr>
          <w:bCs/>
          <w:sz w:val="28"/>
          <w:szCs w:val="28"/>
        </w:rPr>
        <w:t>Pháp</w:t>
      </w:r>
      <w:proofErr w:type="spellEnd"/>
      <w:r w:rsidRPr="00BE1853">
        <w:rPr>
          <w:bCs/>
          <w:sz w:val="28"/>
          <w:szCs w:val="28"/>
          <w:lang w:val="vi-VN"/>
        </w:rPr>
        <w:t>; có nhiều năm giảng dạy tại Học viện Tài chính và giảng dạy cho các lãnh đạo doanh nghiệp hàng đầu Việt Nam.</w:t>
      </w:r>
    </w:p>
    <w:p w14:paraId="00572942" w14:textId="77777777" w:rsidR="006473B0" w:rsidRPr="0076698B" w:rsidRDefault="006473B0" w:rsidP="006473B0">
      <w:pPr>
        <w:spacing w:before="120" w:after="120"/>
        <w:jc w:val="both"/>
        <w:rPr>
          <w:b/>
          <w:bCs/>
          <w:sz w:val="28"/>
          <w:szCs w:val="28"/>
          <w:lang w:val="vi-VN"/>
        </w:rPr>
      </w:pPr>
      <w:r>
        <w:rPr>
          <w:b/>
          <w:bCs/>
          <w:sz w:val="28"/>
          <w:szCs w:val="28"/>
          <w:lang w:val="vi-VN"/>
        </w:rPr>
        <w:t>9</w:t>
      </w:r>
      <w:r w:rsidRPr="0076698B">
        <w:rPr>
          <w:b/>
          <w:bCs/>
          <w:sz w:val="28"/>
          <w:szCs w:val="28"/>
          <w:lang w:val="vi-VN"/>
        </w:rPr>
        <w:t>. TS. Đỗ Tiến Long</w:t>
      </w:r>
    </w:p>
    <w:p w14:paraId="2AD6818D" w14:textId="77777777" w:rsidR="006473B0" w:rsidRPr="0076698B" w:rsidRDefault="006473B0" w:rsidP="006473B0">
      <w:pPr>
        <w:jc w:val="both"/>
        <w:rPr>
          <w:bCs/>
          <w:sz w:val="28"/>
          <w:szCs w:val="28"/>
          <w:lang w:val="vi-VN"/>
        </w:rPr>
      </w:pPr>
      <w:r w:rsidRPr="0076698B">
        <w:rPr>
          <w:bCs/>
          <w:sz w:val="28"/>
          <w:szCs w:val="28"/>
          <w:lang w:val="vi-VN"/>
        </w:rPr>
        <w:t>Ông hiện là giảng viên Viện Quản trị Kinh doanh và Công nghệ FSB, Đại học FPT; trước đó có nhiều năm làm giảng viên Đại học Kinh tế, Đại học Quốc gia Hà Nội. Ông có gần 30 năm giảng dạy và tư vấn cho hàng trăm doanh nghiệp hàng đầu Việt Nam về các chủ đề: chiến lược kinh doanh, kỹ năng lãnh đạo, quản trị nguồn nhân lực.</w:t>
      </w:r>
    </w:p>
    <w:p w14:paraId="0234B706" w14:textId="77777777" w:rsidR="006473B0" w:rsidRPr="0076698B" w:rsidRDefault="006473B0" w:rsidP="006473B0">
      <w:pPr>
        <w:spacing w:before="120" w:after="120"/>
        <w:jc w:val="both"/>
        <w:rPr>
          <w:b/>
          <w:bCs/>
          <w:sz w:val="28"/>
          <w:szCs w:val="28"/>
          <w:lang w:val="vi-VN"/>
        </w:rPr>
      </w:pPr>
      <w:r>
        <w:rPr>
          <w:b/>
          <w:bCs/>
          <w:sz w:val="28"/>
          <w:szCs w:val="28"/>
          <w:lang w:val="vi-VN"/>
        </w:rPr>
        <w:t>10</w:t>
      </w:r>
      <w:r w:rsidRPr="0076698B">
        <w:rPr>
          <w:b/>
          <w:bCs/>
          <w:sz w:val="28"/>
          <w:szCs w:val="28"/>
          <w:lang w:val="vi-VN"/>
        </w:rPr>
        <w:t>. Ths. Huỳnh Minh Quốc</w:t>
      </w:r>
    </w:p>
    <w:p w14:paraId="3B5E16E7" w14:textId="77777777" w:rsidR="006473B0" w:rsidRPr="0076698B" w:rsidRDefault="006473B0" w:rsidP="006473B0">
      <w:pPr>
        <w:jc w:val="both"/>
        <w:rPr>
          <w:bCs/>
          <w:sz w:val="28"/>
          <w:szCs w:val="28"/>
          <w:lang w:val="vi-VN"/>
        </w:rPr>
      </w:pPr>
      <w:r w:rsidRPr="0076698B">
        <w:rPr>
          <w:bCs/>
          <w:sz w:val="28"/>
          <w:szCs w:val="28"/>
          <w:lang w:val="en-VN"/>
        </w:rPr>
        <w:t>Ông là chuyên gia hàng đầu tại Việt Nam về Quản trị Tinh gọn Lean 4.0, hiện là CEO ISC Việt Nam (M&amp;G Group) và Chủ tịch HĐQT Athena I&amp;E. Với hơn 20 năm kinh nghiệm, ông nổi bật với việc áp dụng thành công Lean 4.0 giúp tăng 30% hiệu suất, chuyên tư vấn cho các doanh nghiệp lớn và là giảng viên Lean tại Toyota Úc. </w:t>
      </w:r>
    </w:p>
    <w:p w14:paraId="23A17ED4" w14:textId="74B63FD2" w:rsidR="006473B0" w:rsidRDefault="006473B0" w:rsidP="006473B0">
      <w:pPr>
        <w:spacing w:before="120" w:after="120"/>
        <w:jc w:val="both"/>
        <w:rPr>
          <w:b/>
          <w:bCs/>
          <w:sz w:val="28"/>
          <w:szCs w:val="28"/>
          <w:lang w:val="vi-VN"/>
        </w:rPr>
      </w:pPr>
      <w:r>
        <w:rPr>
          <w:b/>
          <w:bCs/>
          <w:sz w:val="28"/>
          <w:szCs w:val="28"/>
          <w:lang w:val="vi-VN"/>
        </w:rPr>
        <w:t>11</w:t>
      </w:r>
      <w:r w:rsidRPr="0076698B">
        <w:rPr>
          <w:b/>
          <w:bCs/>
          <w:sz w:val="28"/>
          <w:szCs w:val="28"/>
          <w:lang w:val="vi-VN"/>
        </w:rPr>
        <w:t>.</w:t>
      </w:r>
      <w:r>
        <w:rPr>
          <w:b/>
          <w:bCs/>
          <w:sz w:val="28"/>
          <w:szCs w:val="28"/>
          <w:lang w:val="vi-VN"/>
        </w:rPr>
        <w:t xml:space="preserve"> ThS. Tuấn Hà</w:t>
      </w:r>
    </w:p>
    <w:p w14:paraId="058B4C82" w14:textId="4019D72D" w:rsidR="006473B0" w:rsidRPr="006C016B" w:rsidRDefault="006C016B" w:rsidP="006473B0">
      <w:pPr>
        <w:spacing w:before="120" w:after="120"/>
        <w:jc w:val="both"/>
        <w:rPr>
          <w:sz w:val="28"/>
          <w:szCs w:val="28"/>
          <w:lang w:val="vi-VN"/>
        </w:rPr>
      </w:pPr>
      <w:proofErr w:type="spellStart"/>
      <w:r>
        <w:rPr>
          <w:sz w:val="28"/>
          <w:szCs w:val="28"/>
        </w:rPr>
        <w:t>Ông</w:t>
      </w:r>
      <w:proofErr w:type="spellEnd"/>
      <w:r w:rsidRPr="006C016B">
        <w:rPr>
          <w:sz w:val="28"/>
          <w:szCs w:val="28"/>
        </w:rPr>
        <w:t xml:space="preserve"> </w:t>
      </w:r>
      <w:proofErr w:type="spellStart"/>
      <w:r w:rsidRPr="006C016B">
        <w:rPr>
          <w:sz w:val="28"/>
          <w:szCs w:val="28"/>
        </w:rPr>
        <w:t>Tuấn</w:t>
      </w:r>
      <w:proofErr w:type="spellEnd"/>
      <w:r w:rsidRPr="006C016B">
        <w:rPr>
          <w:sz w:val="28"/>
          <w:szCs w:val="28"/>
        </w:rPr>
        <w:t xml:space="preserve"> </w:t>
      </w:r>
      <w:proofErr w:type="spellStart"/>
      <w:r w:rsidRPr="006C016B">
        <w:rPr>
          <w:sz w:val="28"/>
          <w:szCs w:val="28"/>
        </w:rPr>
        <w:t>Hà</w:t>
      </w:r>
      <w:proofErr w:type="spellEnd"/>
      <w:r w:rsidRPr="006C016B">
        <w:rPr>
          <w:sz w:val="28"/>
          <w:szCs w:val="28"/>
        </w:rPr>
        <w:t xml:space="preserve"> </w:t>
      </w:r>
      <w:proofErr w:type="spellStart"/>
      <w:r w:rsidRPr="006C016B">
        <w:rPr>
          <w:sz w:val="28"/>
          <w:szCs w:val="28"/>
        </w:rPr>
        <w:t>là</w:t>
      </w:r>
      <w:proofErr w:type="spellEnd"/>
      <w:r w:rsidRPr="006C016B">
        <w:rPr>
          <w:sz w:val="28"/>
          <w:szCs w:val="28"/>
        </w:rPr>
        <w:t xml:space="preserve"> </w:t>
      </w:r>
      <w:proofErr w:type="spellStart"/>
      <w:r w:rsidRPr="006C016B">
        <w:rPr>
          <w:sz w:val="28"/>
          <w:szCs w:val="28"/>
        </w:rPr>
        <w:t>người</w:t>
      </w:r>
      <w:proofErr w:type="spellEnd"/>
      <w:r w:rsidRPr="006C016B">
        <w:rPr>
          <w:sz w:val="28"/>
          <w:szCs w:val="28"/>
        </w:rPr>
        <w:t xml:space="preserve"> </w:t>
      </w:r>
      <w:proofErr w:type="spellStart"/>
      <w:r w:rsidRPr="006C016B">
        <w:rPr>
          <w:sz w:val="28"/>
          <w:szCs w:val="28"/>
        </w:rPr>
        <w:t>sáng</w:t>
      </w:r>
      <w:proofErr w:type="spellEnd"/>
      <w:r w:rsidRPr="006C016B">
        <w:rPr>
          <w:sz w:val="28"/>
          <w:szCs w:val="28"/>
        </w:rPr>
        <w:t xml:space="preserve"> </w:t>
      </w:r>
      <w:proofErr w:type="spellStart"/>
      <w:r w:rsidRPr="006C016B">
        <w:rPr>
          <w:sz w:val="28"/>
          <w:szCs w:val="28"/>
        </w:rPr>
        <w:t>lập</w:t>
      </w:r>
      <w:proofErr w:type="spellEnd"/>
      <w:r w:rsidRPr="006C016B">
        <w:rPr>
          <w:sz w:val="28"/>
          <w:szCs w:val="28"/>
        </w:rPr>
        <w:t xml:space="preserve"> </w:t>
      </w:r>
      <w:proofErr w:type="spellStart"/>
      <w:r w:rsidRPr="006C016B">
        <w:rPr>
          <w:sz w:val="28"/>
          <w:szCs w:val="28"/>
        </w:rPr>
        <w:t>Học</w:t>
      </w:r>
      <w:proofErr w:type="spellEnd"/>
      <w:r w:rsidRPr="006C016B">
        <w:rPr>
          <w:sz w:val="28"/>
          <w:szCs w:val="28"/>
        </w:rPr>
        <w:t xml:space="preserve"> </w:t>
      </w:r>
      <w:proofErr w:type="spellStart"/>
      <w:r w:rsidRPr="006C016B">
        <w:rPr>
          <w:sz w:val="28"/>
          <w:szCs w:val="28"/>
        </w:rPr>
        <w:t>viện</w:t>
      </w:r>
      <w:proofErr w:type="spellEnd"/>
      <w:r w:rsidRPr="006C016B">
        <w:rPr>
          <w:sz w:val="28"/>
          <w:szCs w:val="28"/>
        </w:rPr>
        <w:t xml:space="preserve"> </w:t>
      </w:r>
      <w:proofErr w:type="spellStart"/>
      <w:r w:rsidRPr="006C016B">
        <w:rPr>
          <w:sz w:val="28"/>
          <w:szCs w:val="28"/>
        </w:rPr>
        <w:t>đào</w:t>
      </w:r>
      <w:proofErr w:type="spellEnd"/>
      <w:r w:rsidRPr="006C016B">
        <w:rPr>
          <w:sz w:val="28"/>
          <w:szCs w:val="28"/>
        </w:rPr>
        <w:t xml:space="preserve"> </w:t>
      </w:r>
      <w:proofErr w:type="spellStart"/>
      <w:r w:rsidRPr="006C016B">
        <w:rPr>
          <w:sz w:val="28"/>
          <w:szCs w:val="28"/>
        </w:rPr>
        <w:t>tạo</w:t>
      </w:r>
      <w:proofErr w:type="spellEnd"/>
      <w:r w:rsidRPr="006C016B">
        <w:rPr>
          <w:sz w:val="28"/>
          <w:szCs w:val="28"/>
        </w:rPr>
        <w:t xml:space="preserve"> Digital Marketing </w:t>
      </w:r>
      <w:proofErr w:type="spellStart"/>
      <w:r w:rsidRPr="006C016B">
        <w:rPr>
          <w:sz w:val="28"/>
          <w:szCs w:val="28"/>
        </w:rPr>
        <w:t>Vinalink</w:t>
      </w:r>
      <w:proofErr w:type="spellEnd"/>
      <w:r w:rsidRPr="006C016B">
        <w:rPr>
          <w:sz w:val="28"/>
          <w:szCs w:val="28"/>
        </w:rPr>
        <w:t xml:space="preserve"> Academy, </w:t>
      </w:r>
      <w:proofErr w:type="spellStart"/>
      <w:r w:rsidRPr="006C016B">
        <w:rPr>
          <w:sz w:val="28"/>
          <w:szCs w:val="28"/>
        </w:rPr>
        <w:t>chủ</w:t>
      </w:r>
      <w:proofErr w:type="spellEnd"/>
      <w:r w:rsidRPr="006C016B">
        <w:rPr>
          <w:sz w:val="28"/>
          <w:szCs w:val="28"/>
        </w:rPr>
        <w:t xml:space="preserve"> </w:t>
      </w:r>
      <w:proofErr w:type="spellStart"/>
      <w:r w:rsidRPr="006C016B">
        <w:rPr>
          <w:sz w:val="28"/>
          <w:szCs w:val="28"/>
        </w:rPr>
        <w:t>tịch</w:t>
      </w:r>
      <w:proofErr w:type="spellEnd"/>
      <w:r w:rsidRPr="006C016B">
        <w:rPr>
          <w:sz w:val="28"/>
          <w:szCs w:val="28"/>
        </w:rPr>
        <w:t xml:space="preserve"> VINALINK, THEVUON, </w:t>
      </w:r>
      <w:proofErr w:type="spellStart"/>
      <w:r w:rsidRPr="006C016B">
        <w:rPr>
          <w:sz w:val="28"/>
          <w:szCs w:val="28"/>
        </w:rPr>
        <w:t>cố</w:t>
      </w:r>
      <w:proofErr w:type="spellEnd"/>
      <w:r w:rsidRPr="006C016B">
        <w:rPr>
          <w:sz w:val="28"/>
          <w:szCs w:val="28"/>
        </w:rPr>
        <w:t xml:space="preserve"> </w:t>
      </w:r>
      <w:proofErr w:type="spellStart"/>
      <w:r w:rsidRPr="006C016B">
        <w:rPr>
          <w:sz w:val="28"/>
          <w:szCs w:val="28"/>
        </w:rPr>
        <w:t>vấn</w:t>
      </w:r>
      <w:proofErr w:type="spellEnd"/>
      <w:r w:rsidRPr="006C016B">
        <w:rPr>
          <w:sz w:val="28"/>
          <w:szCs w:val="28"/>
        </w:rPr>
        <w:t xml:space="preserve"> </w:t>
      </w:r>
      <w:proofErr w:type="spellStart"/>
      <w:r w:rsidRPr="006C016B">
        <w:rPr>
          <w:sz w:val="28"/>
          <w:szCs w:val="28"/>
        </w:rPr>
        <w:t>Sharktank</w:t>
      </w:r>
      <w:proofErr w:type="spellEnd"/>
      <w:r w:rsidRPr="006C016B">
        <w:rPr>
          <w:sz w:val="28"/>
          <w:szCs w:val="28"/>
        </w:rPr>
        <w:t xml:space="preserve"> </w:t>
      </w:r>
      <w:proofErr w:type="spellStart"/>
      <w:r w:rsidRPr="006C016B">
        <w:rPr>
          <w:sz w:val="28"/>
          <w:szCs w:val="28"/>
        </w:rPr>
        <w:t>VietNam</w:t>
      </w:r>
      <w:proofErr w:type="spellEnd"/>
      <w:r w:rsidRPr="006C016B">
        <w:rPr>
          <w:sz w:val="28"/>
          <w:szCs w:val="28"/>
        </w:rPr>
        <w:t xml:space="preserve">, </w:t>
      </w:r>
      <w:proofErr w:type="spellStart"/>
      <w:r w:rsidRPr="006C016B">
        <w:rPr>
          <w:sz w:val="28"/>
          <w:szCs w:val="28"/>
        </w:rPr>
        <w:t>đồng</w:t>
      </w:r>
      <w:proofErr w:type="spellEnd"/>
      <w:r w:rsidRPr="006C016B">
        <w:rPr>
          <w:sz w:val="28"/>
          <w:szCs w:val="28"/>
        </w:rPr>
        <w:t xml:space="preserve"> </w:t>
      </w:r>
      <w:proofErr w:type="spellStart"/>
      <w:r w:rsidRPr="006C016B">
        <w:rPr>
          <w:sz w:val="28"/>
          <w:szCs w:val="28"/>
        </w:rPr>
        <w:t>sáng</w:t>
      </w:r>
      <w:proofErr w:type="spellEnd"/>
      <w:r w:rsidRPr="006C016B">
        <w:rPr>
          <w:sz w:val="28"/>
          <w:szCs w:val="28"/>
        </w:rPr>
        <w:t xml:space="preserve"> </w:t>
      </w:r>
      <w:proofErr w:type="spellStart"/>
      <w:r w:rsidRPr="006C016B">
        <w:rPr>
          <w:sz w:val="28"/>
          <w:szCs w:val="28"/>
        </w:rPr>
        <w:t>lập</w:t>
      </w:r>
      <w:proofErr w:type="spellEnd"/>
      <w:r w:rsidRPr="006C016B">
        <w:rPr>
          <w:sz w:val="28"/>
          <w:szCs w:val="28"/>
        </w:rPr>
        <w:t xml:space="preserve"> </w:t>
      </w:r>
      <w:proofErr w:type="spellStart"/>
      <w:r w:rsidRPr="006C016B">
        <w:rPr>
          <w:sz w:val="28"/>
          <w:szCs w:val="28"/>
        </w:rPr>
        <w:t>và</w:t>
      </w:r>
      <w:proofErr w:type="spellEnd"/>
      <w:r w:rsidRPr="006C016B">
        <w:rPr>
          <w:sz w:val="28"/>
          <w:szCs w:val="28"/>
        </w:rPr>
        <w:t xml:space="preserve"> </w:t>
      </w:r>
      <w:proofErr w:type="spellStart"/>
      <w:r w:rsidRPr="006C016B">
        <w:rPr>
          <w:sz w:val="28"/>
          <w:szCs w:val="28"/>
        </w:rPr>
        <w:t>Phó</w:t>
      </w:r>
      <w:proofErr w:type="spellEnd"/>
      <w:r w:rsidRPr="006C016B">
        <w:rPr>
          <w:sz w:val="28"/>
          <w:szCs w:val="28"/>
        </w:rPr>
        <w:t xml:space="preserve"> </w:t>
      </w:r>
      <w:proofErr w:type="spellStart"/>
      <w:r w:rsidRPr="006C016B">
        <w:rPr>
          <w:sz w:val="28"/>
          <w:szCs w:val="28"/>
        </w:rPr>
        <w:t>chủ</w:t>
      </w:r>
      <w:proofErr w:type="spellEnd"/>
      <w:r w:rsidRPr="006C016B">
        <w:rPr>
          <w:sz w:val="28"/>
          <w:szCs w:val="28"/>
        </w:rPr>
        <w:t xml:space="preserve"> </w:t>
      </w:r>
      <w:proofErr w:type="spellStart"/>
      <w:r w:rsidRPr="006C016B">
        <w:rPr>
          <w:sz w:val="28"/>
          <w:szCs w:val="28"/>
        </w:rPr>
        <w:t>tịch</w:t>
      </w:r>
      <w:proofErr w:type="spellEnd"/>
      <w:r w:rsidRPr="006C016B">
        <w:rPr>
          <w:sz w:val="28"/>
          <w:szCs w:val="28"/>
        </w:rPr>
        <w:t xml:space="preserve"> VMCC (</w:t>
      </w:r>
      <w:proofErr w:type="spellStart"/>
      <w:r w:rsidRPr="006C016B">
        <w:rPr>
          <w:sz w:val="28"/>
          <w:szCs w:val="28"/>
        </w:rPr>
        <w:t>Cộng</w:t>
      </w:r>
      <w:proofErr w:type="spellEnd"/>
      <w:r w:rsidRPr="006C016B">
        <w:rPr>
          <w:sz w:val="28"/>
          <w:szCs w:val="28"/>
        </w:rPr>
        <w:t xml:space="preserve"> </w:t>
      </w:r>
      <w:proofErr w:type="spellStart"/>
      <w:r w:rsidRPr="006C016B">
        <w:rPr>
          <w:sz w:val="28"/>
          <w:szCs w:val="28"/>
        </w:rPr>
        <w:t>đồng</w:t>
      </w:r>
      <w:proofErr w:type="spellEnd"/>
      <w:r w:rsidRPr="006C016B">
        <w:rPr>
          <w:sz w:val="28"/>
          <w:szCs w:val="28"/>
        </w:rPr>
        <w:t xml:space="preserve"> </w:t>
      </w:r>
      <w:proofErr w:type="spellStart"/>
      <w:r w:rsidRPr="006C016B">
        <w:rPr>
          <w:sz w:val="28"/>
          <w:szCs w:val="28"/>
        </w:rPr>
        <w:t>tiếp</w:t>
      </w:r>
      <w:proofErr w:type="spellEnd"/>
      <w:r w:rsidRPr="006C016B">
        <w:rPr>
          <w:sz w:val="28"/>
          <w:szCs w:val="28"/>
        </w:rPr>
        <w:t xml:space="preserve"> </w:t>
      </w:r>
      <w:proofErr w:type="spellStart"/>
      <w:r w:rsidRPr="006C016B">
        <w:rPr>
          <w:sz w:val="28"/>
          <w:szCs w:val="28"/>
        </w:rPr>
        <w:t>thị</w:t>
      </w:r>
      <w:proofErr w:type="spellEnd"/>
      <w:r w:rsidRPr="006C016B">
        <w:rPr>
          <w:sz w:val="28"/>
          <w:szCs w:val="28"/>
        </w:rPr>
        <w:t xml:space="preserve"> </w:t>
      </w:r>
      <w:proofErr w:type="spellStart"/>
      <w:r w:rsidRPr="006C016B">
        <w:rPr>
          <w:sz w:val="28"/>
          <w:szCs w:val="28"/>
        </w:rPr>
        <w:t>và</w:t>
      </w:r>
      <w:proofErr w:type="spellEnd"/>
      <w:r w:rsidRPr="006C016B">
        <w:rPr>
          <w:sz w:val="28"/>
          <w:szCs w:val="28"/>
        </w:rPr>
        <w:t xml:space="preserve"> </w:t>
      </w:r>
      <w:proofErr w:type="spellStart"/>
      <w:r w:rsidRPr="006C016B">
        <w:rPr>
          <w:sz w:val="28"/>
          <w:szCs w:val="28"/>
        </w:rPr>
        <w:t>Truyền</w:t>
      </w:r>
      <w:proofErr w:type="spellEnd"/>
      <w:r w:rsidRPr="006C016B">
        <w:rPr>
          <w:sz w:val="28"/>
          <w:szCs w:val="28"/>
        </w:rPr>
        <w:t xml:space="preserve"> </w:t>
      </w:r>
      <w:proofErr w:type="spellStart"/>
      <w:r w:rsidRPr="006C016B">
        <w:rPr>
          <w:sz w:val="28"/>
          <w:szCs w:val="28"/>
        </w:rPr>
        <w:t>thông</w:t>
      </w:r>
      <w:proofErr w:type="spellEnd"/>
      <w:r w:rsidRPr="006C016B">
        <w:rPr>
          <w:sz w:val="28"/>
          <w:szCs w:val="28"/>
        </w:rPr>
        <w:t xml:space="preserve"> </w:t>
      </w:r>
      <w:proofErr w:type="spellStart"/>
      <w:r w:rsidRPr="006C016B">
        <w:rPr>
          <w:sz w:val="28"/>
          <w:szCs w:val="28"/>
        </w:rPr>
        <w:t>Việt</w:t>
      </w:r>
      <w:proofErr w:type="spellEnd"/>
      <w:r w:rsidRPr="006C016B">
        <w:rPr>
          <w:sz w:val="28"/>
          <w:szCs w:val="28"/>
        </w:rPr>
        <w:t xml:space="preserve"> Nam); </w:t>
      </w:r>
      <w:r>
        <w:rPr>
          <w:sz w:val="28"/>
          <w:szCs w:val="28"/>
          <w:lang w:val="vi-VN"/>
        </w:rPr>
        <w:t>c</w:t>
      </w:r>
      <w:proofErr w:type="spellStart"/>
      <w:r w:rsidRPr="006C016B">
        <w:rPr>
          <w:sz w:val="28"/>
          <w:szCs w:val="28"/>
        </w:rPr>
        <w:t>huyên</w:t>
      </w:r>
      <w:proofErr w:type="spellEnd"/>
      <w:r w:rsidRPr="006C016B">
        <w:rPr>
          <w:sz w:val="28"/>
          <w:szCs w:val="28"/>
        </w:rPr>
        <w:t xml:space="preserve"> </w:t>
      </w:r>
      <w:proofErr w:type="spellStart"/>
      <w:r w:rsidRPr="006C016B">
        <w:rPr>
          <w:sz w:val="28"/>
          <w:szCs w:val="28"/>
        </w:rPr>
        <w:t>gia</w:t>
      </w:r>
      <w:proofErr w:type="spellEnd"/>
      <w:r w:rsidRPr="006C016B">
        <w:rPr>
          <w:sz w:val="28"/>
          <w:szCs w:val="28"/>
        </w:rPr>
        <w:t xml:space="preserve"> </w:t>
      </w:r>
      <w:proofErr w:type="spellStart"/>
      <w:r w:rsidRPr="006C016B">
        <w:rPr>
          <w:sz w:val="28"/>
          <w:szCs w:val="28"/>
        </w:rPr>
        <w:t>sáng</w:t>
      </w:r>
      <w:proofErr w:type="spellEnd"/>
      <w:r w:rsidRPr="006C016B">
        <w:rPr>
          <w:sz w:val="28"/>
          <w:szCs w:val="28"/>
        </w:rPr>
        <w:t xml:space="preserve"> </w:t>
      </w:r>
      <w:proofErr w:type="spellStart"/>
      <w:r w:rsidRPr="006C016B">
        <w:rPr>
          <w:sz w:val="28"/>
          <w:szCs w:val="28"/>
        </w:rPr>
        <w:t>tạo</w:t>
      </w:r>
      <w:proofErr w:type="spellEnd"/>
      <w:r w:rsidRPr="006C016B">
        <w:rPr>
          <w:sz w:val="28"/>
          <w:szCs w:val="28"/>
        </w:rPr>
        <w:t xml:space="preserve"> ý </w:t>
      </w:r>
      <w:proofErr w:type="spellStart"/>
      <w:r w:rsidRPr="006C016B">
        <w:rPr>
          <w:sz w:val="28"/>
          <w:szCs w:val="28"/>
        </w:rPr>
        <w:t>tưởng</w:t>
      </w:r>
      <w:proofErr w:type="spellEnd"/>
      <w:r w:rsidRPr="006C016B">
        <w:rPr>
          <w:sz w:val="28"/>
          <w:szCs w:val="28"/>
        </w:rPr>
        <w:t xml:space="preserve"> </w:t>
      </w:r>
      <w:proofErr w:type="spellStart"/>
      <w:r w:rsidRPr="006C016B">
        <w:rPr>
          <w:sz w:val="28"/>
          <w:szCs w:val="28"/>
        </w:rPr>
        <w:t>truyền</w:t>
      </w:r>
      <w:proofErr w:type="spellEnd"/>
      <w:r w:rsidRPr="006C016B">
        <w:rPr>
          <w:sz w:val="28"/>
          <w:szCs w:val="28"/>
        </w:rPr>
        <w:t xml:space="preserve"> </w:t>
      </w:r>
      <w:proofErr w:type="spellStart"/>
      <w:r w:rsidRPr="006C016B">
        <w:rPr>
          <w:sz w:val="28"/>
          <w:szCs w:val="28"/>
        </w:rPr>
        <w:t>thông</w:t>
      </w:r>
      <w:proofErr w:type="spellEnd"/>
      <w:r w:rsidRPr="006C016B">
        <w:rPr>
          <w:sz w:val="28"/>
          <w:szCs w:val="28"/>
        </w:rPr>
        <w:t xml:space="preserve">, </w:t>
      </w:r>
      <w:proofErr w:type="spellStart"/>
      <w:r w:rsidRPr="006C016B">
        <w:rPr>
          <w:sz w:val="28"/>
          <w:szCs w:val="28"/>
        </w:rPr>
        <w:t>chuyên</w:t>
      </w:r>
      <w:proofErr w:type="spellEnd"/>
      <w:r w:rsidRPr="006C016B">
        <w:rPr>
          <w:sz w:val="28"/>
          <w:szCs w:val="28"/>
        </w:rPr>
        <w:t xml:space="preserve"> </w:t>
      </w:r>
      <w:proofErr w:type="spellStart"/>
      <w:r w:rsidRPr="006C016B">
        <w:rPr>
          <w:sz w:val="28"/>
          <w:szCs w:val="28"/>
        </w:rPr>
        <w:t>gia</w:t>
      </w:r>
      <w:proofErr w:type="spellEnd"/>
      <w:r w:rsidRPr="006C016B">
        <w:rPr>
          <w:sz w:val="28"/>
          <w:szCs w:val="28"/>
        </w:rPr>
        <w:t xml:space="preserve"> </w:t>
      </w:r>
      <w:proofErr w:type="spellStart"/>
      <w:r w:rsidRPr="006C016B">
        <w:rPr>
          <w:sz w:val="28"/>
          <w:szCs w:val="28"/>
        </w:rPr>
        <w:t>tư</w:t>
      </w:r>
      <w:proofErr w:type="spellEnd"/>
      <w:r w:rsidRPr="006C016B">
        <w:rPr>
          <w:sz w:val="28"/>
          <w:szCs w:val="28"/>
        </w:rPr>
        <w:t xml:space="preserve"> </w:t>
      </w:r>
      <w:proofErr w:type="spellStart"/>
      <w:r w:rsidRPr="006C016B">
        <w:rPr>
          <w:sz w:val="28"/>
          <w:szCs w:val="28"/>
        </w:rPr>
        <w:t>vấn</w:t>
      </w:r>
      <w:proofErr w:type="spellEnd"/>
      <w:r w:rsidRPr="006C016B">
        <w:rPr>
          <w:sz w:val="28"/>
          <w:szCs w:val="28"/>
        </w:rPr>
        <w:t xml:space="preserve"> </w:t>
      </w:r>
      <w:proofErr w:type="spellStart"/>
      <w:r w:rsidRPr="006C016B">
        <w:rPr>
          <w:sz w:val="28"/>
          <w:szCs w:val="28"/>
        </w:rPr>
        <w:t>chiến</w:t>
      </w:r>
      <w:proofErr w:type="spellEnd"/>
      <w:r w:rsidRPr="006C016B">
        <w:rPr>
          <w:sz w:val="28"/>
          <w:szCs w:val="28"/>
        </w:rPr>
        <w:t xml:space="preserve"> </w:t>
      </w:r>
      <w:proofErr w:type="spellStart"/>
      <w:r w:rsidRPr="006C016B">
        <w:rPr>
          <w:sz w:val="28"/>
          <w:szCs w:val="28"/>
        </w:rPr>
        <w:t>lược</w:t>
      </w:r>
      <w:proofErr w:type="spellEnd"/>
      <w:r w:rsidRPr="006C016B">
        <w:rPr>
          <w:sz w:val="28"/>
          <w:szCs w:val="28"/>
        </w:rPr>
        <w:t xml:space="preserve"> Digital Marketing </w:t>
      </w:r>
      <w:proofErr w:type="spellStart"/>
      <w:r w:rsidRPr="006C016B">
        <w:rPr>
          <w:sz w:val="28"/>
          <w:szCs w:val="28"/>
        </w:rPr>
        <w:t>cho</w:t>
      </w:r>
      <w:proofErr w:type="spellEnd"/>
      <w:r w:rsidRPr="006C016B">
        <w:rPr>
          <w:sz w:val="28"/>
          <w:szCs w:val="28"/>
        </w:rPr>
        <w:t xml:space="preserve"> </w:t>
      </w:r>
      <w:proofErr w:type="spellStart"/>
      <w:r w:rsidRPr="006C016B">
        <w:rPr>
          <w:sz w:val="28"/>
          <w:szCs w:val="28"/>
        </w:rPr>
        <w:t>những</w:t>
      </w:r>
      <w:proofErr w:type="spellEnd"/>
      <w:r w:rsidRPr="006C016B">
        <w:rPr>
          <w:sz w:val="28"/>
          <w:szCs w:val="28"/>
        </w:rPr>
        <w:t xml:space="preserve"> </w:t>
      </w:r>
      <w:proofErr w:type="spellStart"/>
      <w:r w:rsidRPr="006C016B">
        <w:rPr>
          <w:sz w:val="28"/>
          <w:szCs w:val="28"/>
        </w:rPr>
        <w:t>tập</w:t>
      </w:r>
      <w:proofErr w:type="spellEnd"/>
      <w:r w:rsidRPr="006C016B">
        <w:rPr>
          <w:sz w:val="28"/>
          <w:szCs w:val="28"/>
        </w:rPr>
        <w:t xml:space="preserve"> </w:t>
      </w:r>
      <w:proofErr w:type="spellStart"/>
      <w:r w:rsidRPr="006C016B">
        <w:rPr>
          <w:sz w:val="28"/>
          <w:szCs w:val="28"/>
        </w:rPr>
        <w:t>đoàn</w:t>
      </w:r>
      <w:proofErr w:type="spellEnd"/>
      <w:r w:rsidRPr="006C016B">
        <w:rPr>
          <w:sz w:val="28"/>
          <w:szCs w:val="28"/>
        </w:rPr>
        <w:t xml:space="preserve"> </w:t>
      </w:r>
      <w:proofErr w:type="spellStart"/>
      <w:r w:rsidRPr="006C016B">
        <w:rPr>
          <w:sz w:val="28"/>
          <w:szCs w:val="28"/>
        </w:rPr>
        <w:t>lớn</w:t>
      </w:r>
      <w:proofErr w:type="spellEnd"/>
      <w:r w:rsidRPr="006C016B">
        <w:rPr>
          <w:sz w:val="28"/>
          <w:szCs w:val="28"/>
        </w:rPr>
        <w:t xml:space="preserve"> </w:t>
      </w:r>
      <w:proofErr w:type="spellStart"/>
      <w:r w:rsidRPr="006C016B">
        <w:rPr>
          <w:sz w:val="28"/>
          <w:szCs w:val="28"/>
        </w:rPr>
        <w:t>nhất</w:t>
      </w:r>
      <w:proofErr w:type="spellEnd"/>
      <w:r w:rsidRPr="006C016B">
        <w:rPr>
          <w:sz w:val="28"/>
          <w:szCs w:val="28"/>
        </w:rPr>
        <w:t xml:space="preserve"> </w:t>
      </w:r>
      <w:proofErr w:type="spellStart"/>
      <w:r w:rsidRPr="006C016B">
        <w:rPr>
          <w:sz w:val="28"/>
          <w:szCs w:val="28"/>
        </w:rPr>
        <w:t>Việt</w:t>
      </w:r>
      <w:proofErr w:type="spellEnd"/>
      <w:r w:rsidRPr="006C016B">
        <w:rPr>
          <w:sz w:val="28"/>
          <w:szCs w:val="28"/>
        </w:rPr>
        <w:t xml:space="preserve"> Nam.</w:t>
      </w:r>
    </w:p>
    <w:p w14:paraId="4C02C143" w14:textId="77777777" w:rsidR="006473B0" w:rsidRDefault="006473B0" w:rsidP="006473B0">
      <w:pPr>
        <w:spacing w:before="120" w:after="120"/>
        <w:jc w:val="both"/>
        <w:rPr>
          <w:b/>
          <w:bCs/>
          <w:sz w:val="28"/>
          <w:szCs w:val="28"/>
          <w:lang w:val="vi-VN"/>
        </w:rPr>
      </w:pPr>
      <w:r>
        <w:rPr>
          <w:b/>
          <w:bCs/>
          <w:sz w:val="28"/>
          <w:szCs w:val="28"/>
          <w:lang w:val="vi-VN"/>
        </w:rPr>
        <w:t>12.</w:t>
      </w:r>
      <w:r w:rsidRPr="0076698B">
        <w:rPr>
          <w:b/>
          <w:bCs/>
          <w:sz w:val="28"/>
          <w:szCs w:val="28"/>
          <w:lang w:val="vi-VN"/>
        </w:rPr>
        <w:t xml:space="preserve"> </w:t>
      </w:r>
      <w:r>
        <w:rPr>
          <w:b/>
          <w:bCs/>
          <w:sz w:val="28"/>
          <w:szCs w:val="28"/>
          <w:lang w:val="vi-VN"/>
        </w:rPr>
        <w:t>TS. Trần Mạnh Nam</w:t>
      </w:r>
    </w:p>
    <w:p w14:paraId="20BCFD5C" w14:textId="77777777" w:rsidR="006473B0" w:rsidRDefault="006473B0" w:rsidP="006473B0">
      <w:pPr>
        <w:spacing w:before="120" w:after="120"/>
        <w:jc w:val="both"/>
        <w:rPr>
          <w:sz w:val="28"/>
          <w:szCs w:val="28"/>
          <w:lang w:val="vi-VN"/>
        </w:rPr>
      </w:pPr>
      <w:r>
        <w:rPr>
          <w:sz w:val="28"/>
          <w:szCs w:val="28"/>
          <w:lang w:val="vi-VN"/>
        </w:rPr>
        <w:t xml:space="preserve">TS. Trần Mạnh Nam tốt nghiệp Tiến sỹ CNTT Đại học Bách khoa Hà Nội. Với hơn 16 năm kinh nghiệm trong lĩnh vực Fintech, ông hiện là Giám đốc Khối DN của </w:t>
      </w:r>
      <w:r>
        <w:rPr>
          <w:sz w:val="28"/>
          <w:szCs w:val="28"/>
          <w:lang w:val="vi-VN"/>
        </w:rPr>
        <w:lastRenderedPageBreak/>
        <w:t>VNPAY – 1 trong vài công ty hiếm hoi ở Việt Nam được coi là Unicorn (Kỳ lân công nghệ) – doanh nghiệp công nghệ được định giá trên 1 tỷ USD. Ông Nam dẫn dắt đội ngũ tập trung thiết kế các giải pháp chuyển đổi số, thanh toán số toàn diện cho doanh nghiệp.</w:t>
      </w:r>
    </w:p>
    <w:p w14:paraId="31FE0927" w14:textId="31519DDC" w:rsidR="006C016B" w:rsidRDefault="006473B0" w:rsidP="00B97677">
      <w:pPr>
        <w:jc w:val="both"/>
        <w:rPr>
          <w:b/>
          <w:bCs/>
          <w:sz w:val="28"/>
          <w:szCs w:val="28"/>
          <w:lang w:val="vi-VN"/>
        </w:rPr>
      </w:pPr>
      <w:r w:rsidRPr="006C016B">
        <w:rPr>
          <w:b/>
          <w:bCs/>
          <w:sz w:val="28"/>
          <w:szCs w:val="28"/>
          <w:lang w:val="vi-VN"/>
        </w:rPr>
        <w:t xml:space="preserve">13. </w:t>
      </w:r>
      <w:r w:rsidR="006C016B">
        <w:rPr>
          <w:b/>
          <w:bCs/>
          <w:sz w:val="28"/>
          <w:szCs w:val="28"/>
          <w:lang w:val="vi-VN"/>
        </w:rPr>
        <w:t>TS. Nguyễn Văn Phụng</w:t>
      </w:r>
    </w:p>
    <w:p w14:paraId="769FE0FE" w14:textId="07EF866C" w:rsidR="006C016B" w:rsidRPr="006C016B" w:rsidRDefault="006C016B" w:rsidP="006C016B">
      <w:pPr>
        <w:spacing w:after="120"/>
        <w:jc w:val="both"/>
        <w:rPr>
          <w:sz w:val="28"/>
          <w:szCs w:val="28"/>
          <w:lang w:val="vi-VN"/>
        </w:rPr>
      </w:pPr>
      <w:r>
        <w:rPr>
          <w:sz w:val="28"/>
          <w:szCs w:val="28"/>
          <w:lang w:val="vi-VN"/>
        </w:rPr>
        <w:t xml:space="preserve">TS. Nguyễn Văn Phụng nguyên là Cục trưởng Cục quản lý thuế doanh nghiệp lớn, Tổng Cục thuế. Ông có hơn 30 năm kinh nghiệm công tác trong lĩnh vực quản lý thuế, giảng dạy và tư vấn cho những doanh nghiệp hàng đầu Việt Nam về thuế và quản trị rủi ro từ thuế. </w:t>
      </w:r>
    </w:p>
    <w:p w14:paraId="7993C12F" w14:textId="723326BF" w:rsidR="00B97677" w:rsidRPr="006C016B" w:rsidRDefault="006C016B" w:rsidP="00B97677">
      <w:pPr>
        <w:jc w:val="both"/>
        <w:rPr>
          <w:b/>
          <w:sz w:val="28"/>
          <w:szCs w:val="28"/>
          <w:lang w:val="vi-VN"/>
        </w:rPr>
      </w:pPr>
      <w:r>
        <w:rPr>
          <w:b/>
          <w:bCs/>
          <w:sz w:val="28"/>
          <w:szCs w:val="28"/>
          <w:lang w:val="vi-VN"/>
        </w:rPr>
        <w:t xml:space="preserve">14. </w:t>
      </w:r>
      <w:r w:rsidR="00B97677" w:rsidRPr="006C016B">
        <w:rPr>
          <w:b/>
          <w:sz w:val="28"/>
          <w:szCs w:val="28"/>
          <w:lang w:val="vi-VN"/>
        </w:rPr>
        <w:t>ThS. Luật sư Lưu Xuân Vĩnh</w:t>
      </w:r>
    </w:p>
    <w:p w14:paraId="63645791" w14:textId="3467328B" w:rsidR="006473B0" w:rsidRPr="006C016B" w:rsidRDefault="00B97677" w:rsidP="00B97677">
      <w:pPr>
        <w:spacing w:before="120" w:after="120"/>
        <w:jc w:val="both"/>
        <w:rPr>
          <w:sz w:val="28"/>
          <w:szCs w:val="28"/>
          <w:lang w:val="vi-VN"/>
        </w:rPr>
      </w:pPr>
      <w:r w:rsidRPr="006C016B">
        <w:rPr>
          <w:sz w:val="28"/>
          <w:szCs w:val="28"/>
          <w:lang w:val="vi-VN"/>
        </w:rPr>
        <w:t xml:space="preserve">Ông Lưu Xuân Vĩnh là CEO của Công ty Luật Asia Legal, đồng thời là Thành viên Cấp cao của </w:t>
      </w:r>
      <w:proofErr w:type="spellStart"/>
      <w:r w:rsidRPr="006C016B">
        <w:rPr>
          <w:sz w:val="28"/>
          <w:szCs w:val="28"/>
        </w:rPr>
        <w:t>Viện</w:t>
      </w:r>
      <w:proofErr w:type="spellEnd"/>
      <w:r w:rsidRPr="006C016B">
        <w:rPr>
          <w:sz w:val="28"/>
          <w:szCs w:val="28"/>
        </w:rPr>
        <w:t xml:space="preserve"> </w:t>
      </w:r>
      <w:proofErr w:type="spellStart"/>
      <w:r w:rsidRPr="006C016B">
        <w:rPr>
          <w:sz w:val="28"/>
          <w:szCs w:val="28"/>
        </w:rPr>
        <w:t>Trọng</w:t>
      </w:r>
      <w:proofErr w:type="spellEnd"/>
      <w:r w:rsidRPr="006C016B">
        <w:rPr>
          <w:sz w:val="28"/>
          <w:szCs w:val="28"/>
        </w:rPr>
        <w:t xml:space="preserve"> </w:t>
      </w:r>
      <w:proofErr w:type="spellStart"/>
      <w:r w:rsidRPr="006C016B">
        <w:rPr>
          <w:sz w:val="28"/>
          <w:szCs w:val="28"/>
        </w:rPr>
        <w:t>tài</w:t>
      </w:r>
      <w:proofErr w:type="spellEnd"/>
      <w:r w:rsidRPr="006C016B">
        <w:rPr>
          <w:sz w:val="28"/>
          <w:szCs w:val="28"/>
        </w:rPr>
        <w:t xml:space="preserve"> Anh </w:t>
      </w:r>
      <w:proofErr w:type="spellStart"/>
      <w:r w:rsidRPr="006C016B">
        <w:rPr>
          <w:sz w:val="28"/>
          <w:szCs w:val="28"/>
        </w:rPr>
        <w:t>Quốc</w:t>
      </w:r>
      <w:proofErr w:type="spellEnd"/>
      <w:r w:rsidRPr="006C016B">
        <w:rPr>
          <w:sz w:val="28"/>
          <w:szCs w:val="28"/>
        </w:rPr>
        <w:t>  (</w:t>
      </w:r>
      <w:proofErr w:type="spellStart"/>
      <w:r w:rsidRPr="006C016B">
        <w:rPr>
          <w:sz w:val="28"/>
          <w:szCs w:val="28"/>
        </w:rPr>
        <w:t>CIArb</w:t>
      </w:r>
      <w:proofErr w:type="spellEnd"/>
      <w:r w:rsidRPr="006C016B">
        <w:rPr>
          <w:sz w:val="28"/>
          <w:szCs w:val="28"/>
        </w:rPr>
        <w:t>)</w:t>
      </w:r>
      <w:r w:rsidRPr="006C016B">
        <w:rPr>
          <w:sz w:val="28"/>
          <w:szCs w:val="28"/>
          <w:lang w:val="vi-VN"/>
        </w:rPr>
        <w:t xml:space="preserve">, </w:t>
      </w:r>
      <w:proofErr w:type="spellStart"/>
      <w:r w:rsidRPr="006C016B">
        <w:rPr>
          <w:sz w:val="28"/>
          <w:szCs w:val="28"/>
        </w:rPr>
        <w:t>Viện</w:t>
      </w:r>
      <w:proofErr w:type="spellEnd"/>
      <w:r w:rsidRPr="006C016B">
        <w:rPr>
          <w:sz w:val="28"/>
          <w:szCs w:val="28"/>
        </w:rPr>
        <w:t xml:space="preserve"> </w:t>
      </w:r>
      <w:proofErr w:type="spellStart"/>
      <w:r w:rsidRPr="006C016B">
        <w:rPr>
          <w:sz w:val="28"/>
          <w:szCs w:val="28"/>
        </w:rPr>
        <w:t>Trọng</w:t>
      </w:r>
      <w:proofErr w:type="spellEnd"/>
      <w:r w:rsidRPr="006C016B">
        <w:rPr>
          <w:sz w:val="28"/>
          <w:szCs w:val="28"/>
        </w:rPr>
        <w:t xml:space="preserve"> </w:t>
      </w:r>
      <w:proofErr w:type="spellStart"/>
      <w:r w:rsidRPr="006C016B">
        <w:rPr>
          <w:sz w:val="28"/>
          <w:szCs w:val="28"/>
        </w:rPr>
        <w:t>tài</w:t>
      </w:r>
      <w:proofErr w:type="spellEnd"/>
      <w:r w:rsidRPr="006C016B">
        <w:rPr>
          <w:sz w:val="28"/>
          <w:szCs w:val="28"/>
        </w:rPr>
        <w:t xml:space="preserve"> Singapore  (</w:t>
      </w:r>
      <w:proofErr w:type="spellStart"/>
      <w:r w:rsidRPr="006C016B">
        <w:rPr>
          <w:sz w:val="28"/>
          <w:szCs w:val="28"/>
        </w:rPr>
        <w:t>SIArb</w:t>
      </w:r>
      <w:proofErr w:type="spellEnd"/>
      <w:r w:rsidRPr="006C016B">
        <w:rPr>
          <w:sz w:val="28"/>
          <w:szCs w:val="28"/>
        </w:rPr>
        <w:t>)</w:t>
      </w:r>
      <w:r w:rsidRPr="006C016B">
        <w:rPr>
          <w:sz w:val="28"/>
          <w:szCs w:val="28"/>
          <w:lang w:val="vi-VN"/>
        </w:rPr>
        <w:t xml:space="preserve">; là Trọng tài viên của </w:t>
      </w:r>
      <w:proofErr w:type="spellStart"/>
      <w:r w:rsidRPr="006C016B">
        <w:rPr>
          <w:sz w:val="28"/>
          <w:szCs w:val="28"/>
        </w:rPr>
        <w:t>Trung</w:t>
      </w:r>
      <w:proofErr w:type="spellEnd"/>
      <w:r w:rsidRPr="006C016B">
        <w:rPr>
          <w:sz w:val="28"/>
          <w:szCs w:val="28"/>
        </w:rPr>
        <w:t xml:space="preserve"> </w:t>
      </w:r>
      <w:proofErr w:type="spellStart"/>
      <w:r w:rsidRPr="006C016B">
        <w:rPr>
          <w:sz w:val="28"/>
          <w:szCs w:val="28"/>
        </w:rPr>
        <w:t>tâm</w:t>
      </w:r>
      <w:proofErr w:type="spellEnd"/>
      <w:r w:rsidRPr="006C016B">
        <w:rPr>
          <w:sz w:val="28"/>
          <w:szCs w:val="28"/>
        </w:rPr>
        <w:t xml:space="preserve"> </w:t>
      </w:r>
      <w:proofErr w:type="spellStart"/>
      <w:r w:rsidRPr="006C016B">
        <w:rPr>
          <w:sz w:val="28"/>
          <w:szCs w:val="28"/>
        </w:rPr>
        <w:t>Trọng</w:t>
      </w:r>
      <w:proofErr w:type="spellEnd"/>
      <w:r w:rsidRPr="006C016B">
        <w:rPr>
          <w:sz w:val="28"/>
          <w:szCs w:val="28"/>
        </w:rPr>
        <w:t xml:space="preserve"> </w:t>
      </w:r>
      <w:proofErr w:type="spellStart"/>
      <w:r w:rsidRPr="006C016B">
        <w:rPr>
          <w:sz w:val="28"/>
          <w:szCs w:val="28"/>
        </w:rPr>
        <w:t>tài</w:t>
      </w:r>
      <w:proofErr w:type="spellEnd"/>
      <w:r w:rsidRPr="006C016B">
        <w:rPr>
          <w:sz w:val="28"/>
          <w:szCs w:val="28"/>
        </w:rPr>
        <w:t xml:space="preserve"> </w:t>
      </w:r>
      <w:proofErr w:type="spellStart"/>
      <w:r w:rsidRPr="006C016B">
        <w:rPr>
          <w:sz w:val="28"/>
          <w:szCs w:val="28"/>
        </w:rPr>
        <w:t>Quốc</w:t>
      </w:r>
      <w:proofErr w:type="spellEnd"/>
      <w:r w:rsidRPr="006C016B">
        <w:rPr>
          <w:sz w:val="28"/>
          <w:szCs w:val="28"/>
        </w:rPr>
        <w:t xml:space="preserve"> </w:t>
      </w:r>
      <w:proofErr w:type="spellStart"/>
      <w:r w:rsidRPr="006C016B">
        <w:rPr>
          <w:sz w:val="28"/>
          <w:szCs w:val="28"/>
        </w:rPr>
        <w:t>tế</w:t>
      </w:r>
      <w:proofErr w:type="spellEnd"/>
      <w:r w:rsidRPr="006C016B">
        <w:rPr>
          <w:sz w:val="28"/>
          <w:szCs w:val="28"/>
        </w:rPr>
        <w:t xml:space="preserve"> </w:t>
      </w:r>
      <w:proofErr w:type="spellStart"/>
      <w:r w:rsidRPr="006C016B">
        <w:rPr>
          <w:sz w:val="28"/>
          <w:szCs w:val="28"/>
        </w:rPr>
        <w:t>Việt</w:t>
      </w:r>
      <w:proofErr w:type="spellEnd"/>
      <w:r w:rsidRPr="006C016B">
        <w:rPr>
          <w:sz w:val="28"/>
          <w:szCs w:val="28"/>
        </w:rPr>
        <w:t xml:space="preserve"> Nam (VIAC)</w:t>
      </w:r>
      <w:r w:rsidRPr="006C016B">
        <w:rPr>
          <w:sz w:val="28"/>
          <w:szCs w:val="28"/>
          <w:lang w:val="vi-VN"/>
        </w:rPr>
        <w:t xml:space="preserve">, </w:t>
      </w:r>
      <w:proofErr w:type="spellStart"/>
      <w:r w:rsidRPr="006C016B">
        <w:rPr>
          <w:sz w:val="28"/>
          <w:szCs w:val="28"/>
        </w:rPr>
        <w:t>Trung</w:t>
      </w:r>
      <w:proofErr w:type="spellEnd"/>
      <w:r w:rsidRPr="006C016B">
        <w:rPr>
          <w:sz w:val="28"/>
          <w:szCs w:val="28"/>
        </w:rPr>
        <w:t xml:space="preserve"> </w:t>
      </w:r>
      <w:proofErr w:type="spellStart"/>
      <w:r w:rsidRPr="006C016B">
        <w:rPr>
          <w:sz w:val="28"/>
          <w:szCs w:val="28"/>
        </w:rPr>
        <w:t>tâm</w:t>
      </w:r>
      <w:proofErr w:type="spellEnd"/>
      <w:r w:rsidRPr="006C016B">
        <w:rPr>
          <w:sz w:val="28"/>
          <w:szCs w:val="28"/>
        </w:rPr>
        <w:t xml:space="preserve"> </w:t>
      </w:r>
      <w:proofErr w:type="spellStart"/>
      <w:r w:rsidRPr="006C016B">
        <w:rPr>
          <w:sz w:val="28"/>
          <w:szCs w:val="28"/>
        </w:rPr>
        <w:t>Trọng</w:t>
      </w:r>
      <w:proofErr w:type="spellEnd"/>
      <w:r w:rsidRPr="006C016B">
        <w:rPr>
          <w:sz w:val="28"/>
          <w:szCs w:val="28"/>
        </w:rPr>
        <w:t xml:space="preserve"> </w:t>
      </w:r>
      <w:proofErr w:type="spellStart"/>
      <w:r w:rsidRPr="006C016B">
        <w:rPr>
          <w:sz w:val="28"/>
          <w:szCs w:val="28"/>
        </w:rPr>
        <w:t>tài</w:t>
      </w:r>
      <w:proofErr w:type="spellEnd"/>
      <w:r w:rsidRPr="006C016B">
        <w:rPr>
          <w:sz w:val="28"/>
          <w:szCs w:val="28"/>
        </w:rPr>
        <w:t xml:space="preserve"> </w:t>
      </w:r>
      <w:proofErr w:type="spellStart"/>
      <w:r w:rsidRPr="006C016B">
        <w:rPr>
          <w:sz w:val="28"/>
          <w:szCs w:val="28"/>
        </w:rPr>
        <w:t>Thương</w:t>
      </w:r>
      <w:proofErr w:type="spellEnd"/>
      <w:r w:rsidRPr="006C016B">
        <w:rPr>
          <w:sz w:val="28"/>
          <w:szCs w:val="28"/>
        </w:rPr>
        <w:t xml:space="preserve"> </w:t>
      </w:r>
      <w:proofErr w:type="spellStart"/>
      <w:r w:rsidRPr="006C016B">
        <w:rPr>
          <w:sz w:val="28"/>
          <w:szCs w:val="28"/>
        </w:rPr>
        <w:t>mại</w:t>
      </w:r>
      <w:proofErr w:type="spellEnd"/>
      <w:r w:rsidRPr="006C016B">
        <w:rPr>
          <w:sz w:val="28"/>
          <w:szCs w:val="28"/>
        </w:rPr>
        <w:t xml:space="preserve"> </w:t>
      </w:r>
      <w:proofErr w:type="spellStart"/>
      <w:r w:rsidRPr="006C016B">
        <w:rPr>
          <w:sz w:val="28"/>
          <w:szCs w:val="28"/>
        </w:rPr>
        <w:t>Quốc</w:t>
      </w:r>
      <w:proofErr w:type="spellEnd"/>
      <w:r w:rsidRPr="006C016B">
        <w:rPr>
          <w:sz w:val="28"/>
          <w:szCs w:val="28"/>
        </w:rPr>
        <w:t xml:space="preserve"> </w:t>
      </w:r>
      <w:proofErr w:type="spellStart"/>
      <w:r w:rsidRPr="006C016B">
        <w:rPr>
          <w:sz w:val="28"/>
          <w:szCs w:val="28"/>
        </w:rPr>
        <w:t>tế</w:t>
      </w:r>
      <w:proofErr w:type="spellEnd"/>
      <w:r w:rsidRPr="006C016B">
        <w:rPr>
          <w:sz w:val="28"/>
          <w:szCs w:val="28"/>
        </w:rPr>
        <w:t xml:space="preserve"> Australia</w:t>
      </w:r>
      <w:r w:rsidRPr="006C016B">
        <w:rPr>
          <w:sz w:val="28"/>
          <w:szCs w:val="28"/>
          <w:lang w:val="vi-VN"/>
        </w:rPr>
        <w:t xml:space="preserve">, </w:t>
      </w:r>
      <w:proofErr w:type="spellStart"/>
      <w:r w:rsidRPr="006C016B">
        <w:rPr>
          <w:sz w:val="28"/>
          <w:szCs w:val="28"/>
        </w:rPr>
        <w:t>Uỷ</w:t>
      </w:r>
      <w:proofErr w:type="spellEnd"/>
      <w:r w:rsidRPr="006C016B">
        <w:rPr>
          <w:sz w:val="28"/>
          <w:szCs w:val="28"/>
        </w:rPr>
        <w:t xml:space="preserve"> ban </w:t>
      </w:r>
      <w:proofErr w:type="spellStart"/>
      <w:r w:rsidRPr="006C016B">
        <w:rPr>
          <w:sz w:val="28"/>
          <w:szCs w:val="28"/>
        </w:rPr>
        <w:t>Trọng</w:t>
      </w:r>
      <w:proofErr w:type="spellEnd"/>
      <w:r w:rsidRPr="006C016B">
        <w:rPr>
          <w:sz w:val="28"/>
          <w:szCs w:val="28"/>
        </w:rPr>
        <w:t xml:space="preserve"> </w:t>
      </w:r>
      <w:proofErr w:type="spellStart"/>
      <w:r w:rsidRPr="006C016B">
        <w:rPr>
          <w:sz w:val="28"/>
          <w:szCs w:val="28"/>
        </w:rPr>
        <w:t>tài</w:t>
      </w:r>
      <w:proofErr w:type="spellEnd"/>
      <w:r w:rsidRPr="006C016B">
        <w:rPr>
          <w:sz w:val="28"/>
          <w:szCs w:val="28"/>
        </w:rPr>
        <w:t xml:space="preserve"> </w:t>
      </w:r>
      <w:proofErr w:type="spellStart"/>
      <w:r w:rsidRPr="006C016B">
        <w:rPr>
          <w:sz w:val="28"/>
          <w:szCs w:val="28"/>
        </w:rPr>
        <w:t>Thượng</w:t>
      </w:r>
      <w:proofErr w:type="spellEnd"/>
      <w:r w:rsidRPr="006C016B">
        <w:rPr>
          <w:sz w:val="28"/>
          <w:szCs w:val="28"/>
        </w:rPr>
        <w:t xml:space="preserve"> </w:t>
      </w:r>
      <w:proofErr w:type="spellStart"/>
      <w:r w:rsidRPr="006C016B">
        <w:rPr>
          <w:sz w:val="28"/>
          <w:szCs w:val="28"/>
        </w:rPr>
        <w:t>Hải</w:t>
      </w:r>
      <w:proofErr w:type="spellEnd"/>
      <w:r w:rsidRPr="006C016B">
        <w:rPr>
          <w:sz w:val="28"/>
          <w:szCs w:val="28"/>
        </w:rPr>
        <w:t> (SHAC)</w:t>
      </w:r>
      <w:r w:rsidRPr="006C016B">
        <w:rPr>
          <w:sz w:val="28"/>
          <w:szCs w:val="28"/>
          <w:lang w:val="vi-VN"/>
        </w:rPr>
        <w:t xml:space="preserve">, </w:t>
      </w:r>
      <w:proofErr w:type="spellStart"/>
      <w:r w:rsidRPr="006C016B">
        <w:rPr>
          <w:sz w:val="28"/>
          <w:szCs w:val="28"/>
        </w:rPr>
        <w:t>Trung</w:t>
      </w:r>
      <w:proofErr w:type="spellEnd"/>
      <w:r w:rsidRPr="006C016B">
        <w:rPr>
          <w:sz w:val="28"/>
          <w:szCs w:val="28"/>
        </w:rPr>
        <w:t xml:space="preserve"> </w:t>
      </w:r>
      <w:proofErr w:type="spellStart"/>
      <w:r w:rsidRPr="006C016B">
        <w:rPr>
          <w:sz w:val="28"/>
          <w:szCs w:val="28"/>
        </w:rPr>
        <w:t>tâm</w:t>
      </w:r>
      <w:proofErr w:type="spellEnd"/>
      <w:r w:rsidRPr="006C016B">
        <w:rPr>
          <w:sz w:val="28"/>
          <w:szCs w:val="28"/>
        </w:rPr>
        <w:t xml:space="preserve"> </w:t>
      </w:r>
      <w:proofErr w:type="spellStart"/>
      <w:r w:rsidRPr="006C016B">
        <w:rPr>
          <w:sz w:val="28"/>
          <w:szCs w:val="28"/>
        </w:rPr>
        <w:t>Trọng</w:t>
      </w:r>
      <w:proofErr w:type="spellEnd"/>
      <w:r w:rsidRPr="006C016B">
        <w:rPr>
          <w:sz w:val="28"/>
          <w:szCs w:val="28"/>
        </w:rPr>
        <w:t xml:space="preserve"> </w:t>
      </w:r>
      <w:proofErr w:type="spellStart"/>
      <w:r w:rsidRPr="006C016B">
        <w:rPr>
          <w:sz w:val="28"/>
          <w:szCs w:val="28"/>
        </w:rPr>
        <w:t>tài</w:t>
      </w:r>
      <w:proofErr w:type="spellEnd"/>
      <w:r w:rsidRPr="006C016B">
        <w:rPr>
          <w:sz w:val="28"/>
          <w:szCs w:val="28"/>
        </w:rPr>
        <w:t xml:space="preserve"> </w:t>
      </w:r>
      <w:proofErr w:type="spellStart"/>
      <w:r w:rsidRPr="006C016B">
        <w:rPr>
          <w:sz w:val="28"/>
          <w:szCs w:val="28"/>
        </w:rPr>
        <w:t>Quốc</w:t>
      </w:r>
      <w:proofErr w:type="spellEnd"/>
      <w:r w:rsidRPr="006C016B">
        <w:rPr>
          <w:sz w:val="28"/>
          <w:szCs w:val="28"/>
        </w:rPr>
        <w:t xml:space="preserve"> </w:t>
      </w:r>
      <w:proofErr w:type="spellStart"/>
      <w:r w:rsidRPr="006C016B">
        <w:rPr>
          <w:sz w:val="28"/>
          <w:szCs w:val="28"/>
        </w:rPr>
        <w:t>tế</w:t>
      </w:r>
      <w:proofErr w:type="spellEnd"/>
      <w:r w:rsidRPr="006C016B">
        <w:rPr>
          <w:sz w:val="28"/>
          <w:szCs w:val="28"/>
        </w:rPr>
        <w:t xml:space="preserve"> Dubai (DIAC)</w:t>
      </w:r>
      <w:r w:rsidRPr="006C016B">
        <w:rPr>
          <w:sz w:val="28"/>
          <w:szCs w:val="28"/>
          <w:lang w:val="vi-VN"/>
        </w:rPr>
        <w:t xml:space="preserve">, </w:t>
      </w:r>
      <w:proofErr w:type="spellStart"/>
      <w:r w:rsidRPr="006C016B">
        <w:rPr>
          <w:sz w:val="28"/>
          <w:szCs w:val="28"/>
        </w:rPr>
        <w:t>Uỷ</w:t>
      </w:r>
      <w:proofErr w:type="spellEnd"/>
      <w:r w:rsidRPr="006C016B">
        <w:rPr>
          <w:sz w:val="28"/>
          <w:szCs w:val="28"/>
        </w:rPr>
        <w:t xml:space="preserve"> ban </w:t>
      </w:r>
      <w:proofErr w:type="spellStart"/>
      <w:r w:rsidRPr="006C016B">
        <w:rPr>
          <w:sz w:val="28"/>
          <w:szCs w:val="28"/>
        </w:rPr>
        <w:t>Trọng</w:t>
      </w:r>
      <w:proofErr w:type="spellEnd"/>
      <w:r w:rsidRPr="006C016B">
        <w:rPr>
          <w:sz w:val="28"/>
          <w:szCs w:val="28"/>
        </w:rPr>
        <w:t xml:space="preserve"> </w:t>
      </w:r>
      <w:proofErr w:type="spellStart"/>
      <w:r w:rsidRPr="006C016B">
        <w:rPr>
          <w:sz w:val="28"/>
          <w:szCs w:val="28"/>
        </w:rPr>
        <w:t>tài</w:t>
      </w:r>
      <w:proofErr w:type="spellEnd"/>
      <w:r w:rsidRPr="006C016B">
        <w:rPr>
          <w:sz w:val="28"/>
          <w:szCs w:val="28"/>
        </w:rPr>
        <w:t xml:space="preserve"> </w:t>
      </w:r>
      <w:proofErr w:type="spellStart"/>
      <w:r w:rsidRPr="006C016B">
        <w:rPr>
          <w:sz w:val="28"/>
          <w:szCs w:val="28"/>
        </w:rPr>
        <w:t>Bắc</w:t>
      </w:r>
      <w:proofErr w:type="spellEnd"/>
      <w:r w:rsidRPr="006C016B">
        <w:rPr>
          <w:sz w:val="28"/>
          <w:szCs w:val="28"/>
        </w:rPr>
        <w:t xml:space="preserve"> </w:t>
      </w:r>
      <w:proofErr w:type="spellStart"/>
      <w:r w:rsidRPr="006C016B">
        <w:rPr>
          <w:sz w:val="28"/>
          <w:szCs w:val="28"/>
        </w:rPr>
        <w:t>Hải</w:t>
      </w:r>
      <w:proofErr w:type="spellEnd"/>
      <w:r w:rsidRPr="006C016B">
        <w:rPr>
          <w:sz w:val="28"/>
          <w:szCs w:val="28"/>
          <w:lang w:val="vi-VN"/>
        </w:rPr>
        <w:t xml:space="preserve">. Ông Vĩnh cũng là Giảng viên Luật của </w:t>
      </w:r>
      <w:proofErr w:type="spellStart"/>
      <w:r w:rsidRPr="006C016B">
        <w:rPr>
          <w:sz w:val="28"/>
          <w:szCs w:val="28"/>
        </w:rPr>
        <w:t>Học</w:t>
      </w:r>
      <w:proofErr w:type="spellEnd"/>
      <w:r w:rsidRPr="006C016B">
        <w:rPr>
          <w:sz w:val="28"/>
          <w:szCs w:val="28"/>
        </w:rPr>
        <w:t xml:space="preserve"> </w:t>
      </w:r>
      <w:proofErr w:type="spellStart"/>
      <w:r w:rsidRPr="006C016B">
        <w:rPr>
          <w:sz w:val="28"/>
          <w:szCs w:val="28"/>
        </w:rPr>
        <w:t>viện</w:t>
      </w:r>
      <w:proofErr w:type="spellEnd"/>
      <w:r w:rsidRPr="006C016B">
        <w:rPr>
          <w:sz w:val="28"/>
          <w:szCs w:val="28"/>
        </w:rPr>
        <w:t xml:space="preserve"> </w:t>
      </w:r>
      <w:proofErr w:type="spellStart"/>
      <w:r w:rsidRPr="006C016B">
        <w:rPr>
          <w:sz w:val="28"/>
          <w:szCs w:val="28"/>
        </w:rPr>
        <w:t>Tư</w:t>
      </w:r>
      <w:proofErr w:type="spellEnd"/>
      <w:r w:rsidRPr="006C016B">
        <w:rPr>
          <w:sz w:val="28"/>
          <w:szCs w:val="28"/>
        </w:rPr>
        <w:t xml:space="preserve"> </w:t>
      </w:r>
      <w:proofErr w:type="spellStart"/>
      <w:r w:rsidRPr="006C016B">
        <w:rPr>
          <w:sz w:val="28"/>
          <w:szCs w:val="28"/>
        </w:rPr>
        <w:t>pháp</w:t>
      </w:r>
      <w:proofErr w:type="spellEnd"/>
      <w:r w:rsidRPr="006C016B">
        <w:rPr>
          <w:sz w:val="28"/>
          <w:szCs w:val="28"/>
          <w:lang w:val="vi-VN"/>
        </w:rPr>
        <w:t xml:space="preserve"> và tham gia giảng dạy cho nhiều khoá đào tạo doanh nghiệp về luật pháp</w:t>
      </w:r>
      <w:r w:rsidR="006473B0" w:rsidRPr="006C016B">
        <w:rPr>
          <w:sz w:val="28"/>
          <w:szCs w:val="28"/>
          <w:lang w:val="vi-VN"/>
        </w:rPr>
        <w:t>.</w:t>
      </w:r>
    </w:p>
    <w:p w14:paraId="1B803729" w14:textId="36792DDE" w:rsidR="006473B0" w:rsidRPr="0076698B" w:rsidRDefault="006473B0" w:rsidP="006473B0">
      <w:pPr>
        <w:spacing w:before="120" w:after="120"/>
        <w:jc w:val="both"/>
        <w:rPr>
          <w:b/>
          <w:bCs/>
          <w:sz w:val="28"/>
          <w:szCs w:val="28"/>
          <w:lang w:val="vi-VN"/>
        </w:rPr>
      </w:pPr>
      <w:r>
        <w:rPr>
          <w:b/>
          <w:bCs/>
          <w:sz w:val="28"/>
          <w:szCs w:val="28"/>
          <w:lang w:val="vi-VN"/>
        </w:rPr>
        <w:t>1</w:t>
      </w:r>
      <w:r w:rsidR="006C016B">
        <w:rPr>
          <w:b/>
          <w:bCs/>
          <w:sz w:val="28"/>
          <w:szCs w:val="28"/>
          <w:lang w:val="vi-VN"/>
        </w:rPr>
        <w:t>5</w:t>
      </w:r>
      <w:r>
        <w:rPr>
          <w:b/>
          <w:bCs/>
          <w:sz w:val="28"/>
          <w:szCs w:val="28"/>
          <w:lang w:val="vi-VN"/>
        </w:rPr>
        <w:t xml:space="preserve">. </w:t>
      </w:r>
      <w:r w:rsidRPr="0076698B">
        <w:rPr>
          <w:b/>
          <w:bCs/>
          <w:sz w:val="28"/>
          <w:szCs w:val="28"/>
          <w:lang w:val="vi-VN"/>
        </w:rPr>
        <w:t>TS. Trần Đoàn Kim</w:t>
      </w:r>
    </w:p>
    <w:p w14:paraId="20D0DF70" w14:textId="77777777" w:rsidR="006473B0" w:rsidRPr="0076698B" w:rsidRDefault="006473B0" w:rsidP="006473B0">
      <w:pPr>
        <w:spacing w:after="120"/>
        <w:jc w:val="both"/>
        <w:rPr>
          <w:bCs/>
          <w:sz w:val="28"/>
          <w:szCs w:val="28"/>
          <w:lang w:val="vi-VN"/>
        </w:rPr>
      </w:pPr>
      <w:r w:rsidRPr="0076698B">
        <w:rPr>
          <w:bCs/>
          <w:sz w:val="28"/>
          <w:szCs w:val="28"/>
          <w:lang w:val="vi-VN"/>
        </w:rPr>
        <w:t>Ông là Giám đốc Trung tâm Phát triển Tiềm năng Việt – VCCI. Ông có 30 năm kinh nghiệm làm việc tại nhiều doanh nghiệp và giữ vị trí lãnh đạo cấp cao tại Học viện Lãnh đạo FPT, Trung tâm Đào tạo Lãnh đạo NovaGroup … đồng thời là giảng viên Đại học Quốc gia Hà Nội, giảng viên thỉnh giảng tại Đại học Andrews (Hoa Kỳ) tại Việt Nam.</w:t>
      </w:r>
    </w:p>
    <w:p w14:paraId="4C89ACF5" w14:textId="77777777" w:rsidR="006473B0" w:rsidRPr="004A4310" w:rsidRDefault="006473B0" w:rsidP="004A4310">
      <w:pPr>
        <w:jc w:val="both"/>
        <w:rPr>
          <w:bCs/>
          <w:sz w:val="28"/>
          <w:szCs w:val="28"/>
        </w:rPr>
      </w:pPr>
    </w:p>
    <w:sectPr w:rsidR="006473B0" w:rsidRPr="004A4310" w:rsidSect="00D46095">
      <w:headerReference w:type="default" r:id="rId10"/>
      <w:footerReference w:type="default" r:id="rId11"/>
      <w:pgSz w:w="11909" w:h="16834" w:code="9"/>
      <w:pgMar w:top="1134" w:right="1199" w:bottom="1260" w:left="141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B6D48" w14:textId="77777777" w:rsidR="00233966" w:rsidRDefault="00233966" w:rsidP="00A0736E">
      <w:r>
        <w:separator/>
      </w:r>
    </w:p>
  </w:endnote>
  <w:endnote w:type="continuationSeparator" w:id="0">
    <w:p w14:paraId="0DC38EB6" w14:textId="77777777" w:rsidR="00233966" w:rsidRDefault="00233966" w:rsidP="00A07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notTrueType/>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B801E" w14:textId="77777777" w:rsidR="00263ED1" w:rsidRDefault="00263ED1" w:rsidP="00431BCD">
    <w:pPr>
      <w:pStyle w:val="Footer"/>
    </w:pPr>
  </w:p>
  <w:p w14:paraId="0A6EE1BC" w14:textId="77777777" w:rsidR="00263ED1" w:rsidRDefault="00263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4AB03" w14:textId="77777777" w:rsidR="00233966" w:rsidRDefault="00233966" w:rsidP="00A0736E">
      <w:r>
        <w:separator/>
      </w:r>
    </w:p>
  </w:footnote>
  <w:footnote w:type="continuationSeparator" w:id="0">
    <w:p w14:paraId="580355E7" w14:textId="77777777" w:rsidR="00233966" w:rsidRDefault="00233966" w:rsidP="00A07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8D27" w14:textId="5C86505A" w:rsidR="00732EA8" w:rsidRDefault="00732EA8">
    <w:pPr>
      <w:pStyle w:val="Header"/>
    </w:pPr>
    <w:r>
      <w:rPr>
        <w:noProof/>
      </w:rPr>
      <w:drawing>
        <wp:inline distT="0" distB="0" distL="0" distR="0" wp14:anchorId="2F37B7A0" wp14:editId="0AE09439">
          <wp:extent cx="1371600" cy="60400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08050" cy="620056"/>
                  </a:xfrm>
                  <a:prstGeom prst="rect">
                    <a:avLst/>
                  </a:prstGeom>
                </pic:spPr>
              </pic:pic>
            </a:graphicData>
          </a:graphic>
        </wp:inline>
      </w:drawing>
    </w:r>
    <w:r w:rsidR="00283C70">
      <w:tab/>
    </w:r>
    <w:r w:rsidR="00283C70">
      <w:tab/>
    </w:r>
    <w:r w:rsidR="00283C70" w:rsidRPr="00D74C97">
      <w:rPr>
        <w:noProof/>
      </w:rPr>
      <w:drawing>
        <wp:inline distT="0" distB="0" distL="0" distR="0" wp14:anchorId="27C57094" wp14:editId="5C7C961C">
          <wp:extent cx="1595755" cy="756285"/>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5755" cy="756285"/>
                  </a:xfrm>
                  <a:prstGeom prst="rect">
                    <a:avLst/>
                  </a:prstGeom>
                  <a:noFill/>
                  <a:ln>
                    <a:noFill/>
                  </a:ln>
                </pic:spPr>
              </pic:pic>
            </a:graphicData>
          </a:graphic>
        </wp:inline>
      </w:drawing>
    </w:r>
  </w:p>
  <w:p w14:paraId="59E31650" w14:textId="77777777" w:rsidR="00DE3338" w:rsidRDefault="00DE3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32DD"/>
    <w:multiLevelType w:val="hybridMultilevel"/>
    <w:tmpl w:val="2F1E1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60601"/>
    <w:multiLevelType w:val="multilevel"/>
    <w:tmpl w:val="0818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001AD"/>
    <w:multiLevelType w:val="hybridMultilevel"/>
    <w:tmpl w:val="F9F83F46"/>
    <w:lvl w:ilvl="0" w:tplc="04090003">
      <w:start w:val="1"/>
      <w:numFmt w:val="bullet"/>
      <w:lvlText w:val="o"/>
      <w:lvlJc w:val="left"/>
      <w:pPr>
        <w:ind w:left="720" w:hanging="360"/>
      </w:pPr>
      <w:rPr>
        <w:rFonts w:ascii="Courier New" w:hAnsi="Courier New" w:cs="Courier New"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E37A5"/>
    <w:multiLevelType w:val="hybridMultilevel"/>
    <w:tmpl w:val="03B0D87C"/>
    <w:lvl w:ilvl="0" w:tplc="04090003">
      <w:start w:val="1"/>
      <w:numFmt w:val="bullet"/>
      <w:lvlText w:val="o"/>
      <w:lvlJc w:val="left"/>
      <w:pPr>
        <w:ind w:left="720" w:hanging="360"/>
      </w:pPr>
      <w:rPr>
        <w:rFonts w:ascii="Courier New" w:hAnsi="Courier New" w:cs="Courier New"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7726AC"/>
    <w:multiLevelType w:val="multilevel"/>
    <w:tmpl w:val="7F0098E4"/>
    <w:lvl w:ilvl="0">
      <w:start w:val="1"/>
      <w:numFmt w:val="bullet"/>
      <w:lvlText w:val="o"/>
      <w:lvlJc w:val="left"/>
      <w:pPr>
        <w:ind w:left="450" w:hanging="450"/>
      </w:pPr>
      <w:rPr>
        <w:rFonts w:ascii="Courier New" w:hAnsi="Courier New" w:cs="Courier New" w:hint="default"/>
      </w:rPr>
    </w:lvl>
    <w:lvl w:ilvl="1">
      <w:start w:val="1"/>
      <w:numFmt w:val="bullet"/>
      <w:lvlText w:val="o"/>
      <w:lvlJc w:val="left"/>
      <w:pPr>
        <w:ind w:left="720" w:hanging="720"/>
      </w:pPr>
      <w:rPr>
        <w:rFonts w:ascii="Courier New" w:hAnsi="Courier New" w:cs="Courier New"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9F65E51"/>
    <w:multiLevelType w:val="hybridMultilevel"/>
    <w:tmpl w:val="0840D888"/>
    <w:lvl w:ilvl="0" w:tplc="04090003">
      <w:start w:val="1"/>
      <w:numFmt w:val="bullet"/>
      <w:lvlText w:val="o"/>
      <w:lvlJc w:val="left"/>
      <w:pPr>
        <w:ind w:left="928" w:hanging="360"/>
      </w:pPr>
      <w:rPr>
        <w:rFonts w:ascii="Courier New" w:hAnsi="Courier New" w:cs="Courier New"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359D1"/>
    <w:multiLevelType w:val="hybridMultilevel"/>
    <w:tmpl w:val="E83251EC"/>
    <w:lvl w:ilvl="0" w:tplc="04090003">
      <w:start w:val="1"/>
      <w:numFmt w:val="bullet"/>
      <w:lvlText w:val="o"/>
      <w:lvlJc w:val="left"/>
      <w:pPr>
        <w:ind w:left="720" w:hanging="360"/>
      </w:pPr>
      <w:rPr>
        <w:rFonts w:ascii="Courier New" w:hAnsi="Courier New" w:cs="Courier New"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26F60"/>
    <w:multiLevelType w:val="hybridMultilevel"/>
    <w:tmpl w:val="F9142538"/>
    <w:lvl w:ilvl="0" w:tplc="04090003">
      <w:start w:val="1"/>
      <w:numFmt w:val="bullet"/>
      <w:lvlText w:val="o"/>
      <w:lvlJc w:val="left"/>
      <w:pPr>
        <w:ind w:left="720" w:hanging="360"/>
      </w:pPr>
      <w:rPr>
        <w:rFonts w:ascii="Courier New" w:hAnsi="Courier New" w:cs="Courier New"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34A5D"/>
    <w:multiLevelType w:val="hybridMultilevel"/>
    <w:tmpl w:val="5C44157E"/>
    <w:lvl w:ilvl="0" w:tplc="96862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3614E9"/>
    <w:multiLevelType w:val="multilevel"/>
    <w:tmpl w:val="BA58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53574"/>
    <w:multiLevelType w:val="multilevel"/>
    <w:tmpl w:val="C2B8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67A36"/>
    <w:multiLevelType w:val="multilevel"/>
    <w:tmpl w:val="799C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A4DF7"/>
    <w:multiLevelType w:val="hybridMultilevel"/>
    <w:tmpl w:val="4A38D4F0"/>
    <w:lvl w:ilvl="0" w:tplc="38BAB8F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F97415"/>
    <w:multiLevelType w:val="hybridMultilevel"/>
    <w:tmpl w:val="35CE895E"/>
    <w:lvl w:ilvl="0" w:tplc="04090003">
      <w:start w:val="1"/>
      <w:numFmt w:val="bullet"/>
      <w:lvlText w:val="o"/>
      <w:lvlJc w:val="left"/>
      <w:pPr>
        <w:ind w:left="720" w:hanging="360"/>
      </w:pPr>
      <w:rPr>
        <w:rFonts w:ascii="Courier New" w:hAnsi="Courier New" w:cs="Courier New"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860023"/>
    <w:multiLevelType w:val="multilevel"/>
    <w:tmpl w:val="DCD4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704B1E"/>
    <w:multiLevelType w:val="multilevel"/>
    <w:tmpl w:val="7F0098E4"/>
    <w:lvl w:ilvl="0">
      <w:start w:val="1"/>
      <w:numFmt w:val="bullet"/>
      <w:lvlText w:val="o"/>
      <w:lvlJc w:val="left"/>
      <w:pPr>
        <w:ind w:left="450" w:hanging="450"/>
      </w:pPr>
      <w:rPr>
        <w:rFonts w:ascii="Courier New" w:hAnsi="Courier New" w:cs="Courier New" w:hint="default"/>
      </w:rPr>
    </w:lvl>
    <w:lvl w:ilvl="1">
      <w:start w:val="1"/>
      <w:numFmt w:val="bullet"/>
      <w:lvlText w:val="o"/>
      <w:lvlJc w:val="left"/>
      <w:pPr>
        <w:ind w:left="720" w:hanging="720"/>
      </w:pPr>
      <w:rPr>
        <w:rFonts w:ascii="Courier New" w:hAnsi="Courier New" w:cs="Courier New"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20778FB"/>
    <w:multiLevelType w:val="hybridMultilevel"/>
    <w:tmpl w:val="C7709B94"/>
    <w:lvl w:ilvl="0" w:tplc="04090003">
      <w:start w:val="1"/>
      <w:numFmt w:val="bullet"/>
      <w:lvlText w:val="o"/>
      <w:lvlJc w:val="left"/>
      <w:pPr>
        <w:ind w:left="720" w:hanging="360"/>
      </w:pPr>
      <w:rPr>
        <w:rFonts w:ascii="Courier New" w:hAnsi="Courier New" w:cs="Courier New"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2A7974"/>
    <w:multiLevelType w:val="hybridMultilevel"/>
    <w:tmpl w:val="623AC3DE"/>
    <w:lvl w:ilvl="0" w:tplc="04090003">
      <w:start w:val="1"/>
      <w:numFmt w:val="bullet"/>
      <w:lvlText w:val="o"/>
      <w:lvlJc w:val="left"/>
      <w:pPr>
        <w:ind w:left="720" w:hanging="360"/>
      </w:pPr>
      <w:rPr>
        <w:rFonts w:ascii="Courier New" w:hAnsi="Courier New" w:cs="Courier New"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763CCC"/>
    <w:multiLevelType w:val="hybridMultilevel"/>
    <w:tmpl w:val="8192449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b/>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5FB2EC5"/>
    <w:multiLevelType w:val="hybridMultilevel"/>
    <w:tmpl w:val="DE225DB4"/>
    <w:lvl w:ilvl="0" w:tplc="04090003">
      <w:start w:val="1"/>
      <w:numFmt w:val="bullet"/>
      <w:lvlText w:val="o"/>
      <w:lvlJc w:val="left"/>
      <w:pPr>
        <w:ind w:left="360" w:hanging="360"/>
      </w:pPr>
      <w:rPr>
        <w:rFonts w:ascii="Courier New" w:hAnsi="Courier New" w:cs="Courier New"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6760288"/>
    <w:multiLevelType w:val="multilevel"/>
    <w:tmpl w:val="290AB94A"/>
    <w:lvl w:ilvl="0">
      <w:start w:val="7"/>
      <w:numFmt w:val="decimal"/>
      <w:lvlText w:val="%1."/>
      <w:lvlJc w:val="left"/>
      <w:pPr>
        <w:ind w:left="435" w:hanging="435"/>
      </w:pPr>
      <w:rPr>
        <w:rFonts w:hint="default"/>
      </w:rPr>
    </w:lvl>
    <w:lvl w:ilvl="1">
      <w:start w:val="1"/>
      <w:numFmt w:val="bullet"/>
      <w:lvlText w:val="o"/>
      <w:lvlJc w:val="left"/>
      <w:pPr>
        <w:ind w:left="720" w:hanging="720"/>
      </w:pPr>
      <w:rPr>
        <w:rFonts w:ascii="Courier New" w:hAnsi="Courier New" w:cs="Courier New"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9912A6"/>
    <w:multiLevelType w:val="hybridMultilevel"/>
    <w:tmpl w:val="4FEEE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2A231E"/>
    <w:multiLevelType w:val="hybridMultilevel"/>
    <w:tmpl w:val="5B04038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9929A9"/>
    <w:multiLevelType w:val="multilevel"/>
    <w:tmpl w:val="E296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B633A2"/>
    <w:multiLevelType w:val="hybridMultilevel"/>
    <w:tmpl w:val="242AD3AA"/>
    <w:lvl w:ilvl="0" w:tplc="04090003">
      <w:start w:val="1"/>
      <w:numFmt w:val="bullet"/>
      <w:lvlText w:val="o"/>
      <w:lvlJc w:val="left"/>
      <w:pPr>
        <w:ind w:left="720" w:hanging="360"/>
      </w:pPr>
      <w:rPr>
        <w:rFonts w:ascii="Courier New" w:hAnsi="Courier New" w:cs="Courier New"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FB11F4"/>
    <w:multiLevelType w:val="hybridMultilevel"/>
    <w:tmpl w:val="CC903FD6"/>
    <w:lvl w:ilvl="0" w:tplc="04090003">
      <w:start w:val="1"/>
      <w:numFmt w:val="bullet"/>
      <w:lvlText w:val="o"/>
      <w:lvlJc w:val="left"/>
      <w:pPr>
        <w:ind w:left="720" w:hanging="360"/>
      </w:pPr>
      <w:rPr>
        <w:rFonts w:ascii="Courier New" w:hAnsi="Courier New" w:cs="Courier New"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3A0781"/>
    <w:multiLevelType w:val="hybridMultilevel"/>
    <w:tmpl w:val="BAF616C4"/>
    <w:lvl w:ilvl="0" w:tplc="04090003">
      <w:start w:val="1"/>
      <w:numFmt w:val="bullet"/>
      <w:lvlText w:val="o"/>
      <w:lvlJc w:val="left"/>
      <w:pPr>
        <w:ind w:left="360" w:hanging="360"/>
      </w:pPr>
      <w:rPr>
        <w:rFonts w:ascii="Courier New" w:hAnsi="Courier New" w:cs="Courier New" w:hint="default"/>
        <w:b/>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27" w15:restartNumberingAfterBreak="0">
    <w:nsid w:val="4C757181"/>
    <w:multiLevelType w:val="hybridMultilevel"/>
    <w:tmpl w:val="6096CA0E"/>
    <w:lvl w:ilvl="0" w:tplc="04090003">
      <w:start w:val="1"/>
      <w:numFmt w:val="bullet"/>
      <w:lvlText w:val="o"/>
      <w:lvlJc w:val="left"/>
      <w:pPr>
        <w:ind w:left="1080" w:hanging="360"/>
      </w:pPr>
      <w:rPr>
        <w:rFonts w:ascii="Courier New" w:hAnsi="Courier New" w:cs="Courier New" w:hint="default"/>
        <w:b/>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28" w15:restartNumberingAfterBreak="0">
    <w:nsid w:val="50AE6A2E"/>
    <w:multiLevelType w:val="multilevel"/>
    <w:tmpl w:val="57EEC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F30389"/>
    <w:multiLevelType w:val="hybridMultilevel"/>
    <w:tmpl w:val="798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6E5C97"/>
    <w:multiLevelType w:val="hybridMultilevel"/>
    <w:tmpl w:val="8C52C77E"/>
    <w:lvl w:ilvl="0" w:tplc="04090003">
      <w:start w:val="1"/>
      <w:numFmt w:val="bullet"/>
      <w:lvlText w:val="o"/>
      <w:lvlJc w:val="left"/>
      <w:pPr>
        <w:ind w:left="720" w:hanging="360"/>
      </w:pPr>
      <w:rPr>
        <w:rFonts w:ascii="Courier New" w:hAnsi="Courier New" w:cs="Courier New"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AF7ABF"/>
    <w:multiLevelType w:val="multilevel"/>
    <w:tmpl w:val="6AB8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B73AD"/>
    <w:multiLevelType w:val="multilevel"/>
    <w:tmpl w:val="0AC0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F37F35"/>
    <w:multiLevelType w:val="multilevel"/>
    <w:tmpl w:val="C432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BD1AC0"/>
    <w:multiLevelType w:val="hybridMultilevel"/>
    <w:tmpl w:val="F36E4A86"/>
    <w:lvl w:ilvl="0" w:tplc="04090003">
      <w:start w:val="1"/>
      <w:numFmt w:val="bullet"/>
      <w:lvlText w:val="o"/>
      <w:lvlJc w:val="left"/>
      <w:pPr>
        <w:ind w:left="928" w:hanging="360"/>
      </w:pPr>
      <w:rPr>
        <w:rFonts w:ascii="Courier New" w:hAnsi="Courier New" w:cs="Courier New"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1462D"/>
    <w:multiLevelType w:val="hybridMultilevel"/>
    <w:tmpl w:val="00B800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C75810"/>
    <w:multiLevelType w:val="hybridMultilevel"/>
    <w:tmpl w:val="C828247C"/>
    <w:lvl w:ilvl="0" w:tplc="04090003">
      <w:start w:val="1"/>
      <w:numFmt w:val="bullet"/>
      <w:lvlText w:val="o"/>
      <w:lvlJc w:val="left"/>
      <w:pPr>
        <w:ind w:left="1080" w:hanging="360"/>
      </w:pPr>
      <w:rPr>
        <w:rFonts w:ascii="Courier New" w:hAnsi="Courier New" w:cs="Courier New"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C153E5"/>
    <w:multiLevelType w:val="multilevel"/>
    <w:tmpl w:val="5A5E36A6"/>
    <w:lvl w:ilvl="0">
      <w:start w:val="1"/>
      <w:numFmt w:val="bullet"/>
      <w:lvlText w:val="o"/>
      <w:lvlJc w:val="left"/>
      <w:pPr>
        <w:ind w:left="450" w:hanging="450"/>
      </w:pPr>
      <w:rPr>
        <w:rFonts w:ascii="Courier New" w:hAnsi="Courier New" w:cs="Courier New" w:hint="default"/>
        <w:b w:val="0"/>
        <w:color w:val="000000"/>
        <w:u w:val="none"/>
      </w:rPr>
    </w:lvl>
    <w:lvl w:ilvl="1">
      <w:start w:val="1"/>
      <w:numFmt w:val="bullet"/>
      <w:lvlText w:val="o"/>
      <w:lvlJc w:val="left"/>
      <w:pPr>
        <w:ind w:left="720" w:hanging="720"/>
      </w:pPr>
      <w:rPr>
        <w:rFonts w:ascii="Courier New" w:hAnsi="Courier New" w:cs="Courier New" w:hint="default"/>
        <w:b/>
        <w:color w:val="000000"/>
        <w:u w:val="none"/>
      </w:rPr>
    </w:lvl>
    <w:lvl w:ilvl="2">
      <w:start w:val="1"/>
      <w:numFmt w:val="decimal"/>
      <w:lvlText w:val="%1.%2.%3."/>
      <w:lvlJc w:val="left"/>
      <w:pPr>
        <w:ind w:left="720" w:hanging="720"/>
      </w:pPr>
      <w:rPr>
        <w:rFonts w:hint="default"/>
        <w:b w:val="0"/>
        <w:color w:val="000000"/>
        <w:u w:val="none"/>
      </w:rPr>
    </w:lvl>
    <w:lvl w:ilvl="3">
      <w:start w:val="1"/>
      <w:numFmt w:val="decimal"/>
      <w:lvlText w:val="%1.%2.%3.%4."/>
      <w:lvlJc w:val="left"/>
      <w:pPr>
        <w:ind w:left="1080" w:hanging="1080"/>
      </w:pPr>
      <w:rPr>
        <w:rFonts w:hint="default"/>
        <w:b w:val="0"/>
        <w:color w:val="000000"/>
        <w:u w:val="none"/>
      </w:rPr>
    </w:lvl>
    <w:lvl w:ilvl="4">
      <w:start w:val="1"/>
      <w:numFmt w:val="decimal"/>
      <w:lvlText w:val="%1.%2.%3.%4.%5."/>
      <w:lvlJc w:val="left"/>
      <w:pPr>
        <w:ind w:left="1080" w:hanging="1080"/>
      </w:pPr>
      <w:rPr>
        <w:rFonts w:hint="default"/>
        <w:b w:val="0"/>
        <w:color w:val="000000"/>
        <w:u w:val="none"/>
      </w:rPr>
    </w:lvl>
    <w:lvl w:ilvl="5">
      <w:start w:val="1"/>
      <w:numFmt w:val="decimal"/>
      <w:lvlText w:val="%1.%2.%3.%4.%5.%6."/>
      <w:lvlJc w:val="left"/>
      <w:pPr>
        <w:ind w:left="1440" w:hanging="1440"/>
      </w:pPr>
      <w:rPr>
        <w:rFonts w:hint="default"/>
        <w:b w:val="0"/>
        <w:color w:val="000000"/>
        <w:u w:val="none"/>
      </w:rPr>
    </w:lvl>
    <w:lvl w:ilvl="6">
      <w:start w:val="1"/>
      <w:numFmt w:val="decimal"/>
      <w:lvlText w:val="%1.%2.%3.%4.%5.%6.%7."/>
      <w:lvlJc w:val="left"/>
      <w:pPr>
        <w:ind w:left="1800" w:hanging="1800"/>
      </w:pPr>
      <w:rPr>
        <w:rFonts w:hint="default"/>
        <w:b w:val="0"/>
        <w:color w:val="000000"/>
        <w:u w:val="none"/>
      </w:rPr>
    </w:lvl>
    <w:lvl w:ilvl="7">
      <w:start w:val="1"/>
      <w:numFmt w:val="decimal"/>
      <w:lvlText w:val="%1.%2.%3.%4.%5.%6.%7.%8."/>
      <w:lvlJc w:val="left"/>
      <w:pPr>
        <w:ind w:left="1800" w:hanging="1800"/>
      </w:pPr>
      <w:rPr>
        <w:rFonts w:hint="default"/>
        <w:b w:val="0"/>
        <w:color w:val="000000"/>
        <w:u w:val="none"/>
      </w:rPr>
    </w:lvl>
    <w:lvl w:ilvl="8">
      <w:start w:val="1"/>
      <w:numFmt w:val="decimal"/>
      <w:lvlText w:val="%1.%2.%3.%4.%5.%6.%7.%8.%9."/>
      <w:lvlJc w:val="left"/>
      <w:pPr>
        <w:ind w:left="2160" w:hanging="2160"/>
      </w:pPr>
      <w:rPr>
        <w:rFonts w:hint="default"/>
        <w:b w:val="0"/>
        <w:color w:val="000000"/>
        <w:u w:val="none"/>
      </w:rPr>
    </w:lvl>
  </w:abstractNum>
  <w:abstractNum w:abstractNumId="38" w15:restartNumberingAfterBreak="0">
    <w:nsid w:val="7BC33BA6"/>
    <w:multiLevelType w:val="hybridMultilevel"/>
    <w:tmpl w:val="923A6638"/>
    <w:lvl w:ilvl="0" w:tplc="12C46960">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6031073">
    <w:abstractNumId w:val="38"/>
  </w:num>
  <w:num w:numId="2" w16cid:durableId="187259876">
    <w:abstractNumId w:val="15"/>
  </w:num>
  <w:num w:numId="3" w16cid:durableId="854537375">
    <w:abstractNumId w:val="5"/>
  </w:num>
  <w:num w:numId="4" w16cid:durableId="586890914">
    <w:abstractNumId w:val="18"/>
  </w:num>
  <w:num w:numId="5" w16cid:durableId="1741706931">
    <w:abstractNumId w:val="20"/>
  </w:num>
  <w:num w:numId="6" w16cid:durableId="2118718856">
    <w:abstractNumId w:val="34"/>
  </w:num>
  <w:num w:numId="7" w16cid:durableId="1030184856">
    <w:abstractNumId w:val="6"/>
  </w:num>
  <w:num w:numId="8" w16cid:durableId="100999796">
    <w:abstractNumId w:val="27"/>
  </w:num>
  <w:num w:numId="9" w16cid:durableId="1196888840">
    <w:abstractNumId w:val="26"/>
  </w:num>
  <w:num w:numId="10" w16cid:durableId="1312517747">
    <w:abstractNumId w:val="16"/>
  </w:num>
  <w:num w:numId="11" w16cid:durableId="269314712">
    <w:abstractNumId w:val="13"/>
  </w:num>
  <w:num w:numId="12" w16cid:durableId="606233811">
    <w:abstractNumId w:val="30"/>
  </w:num>
  <w:num w:numId="13" w16cid:durableId="563418139">
    <w:abstractNumId w:val="17"/>
  </w:num>
  <w:num w:numId="14" w16cid:durableId="1526745228">
    <w:abstractNumId w:val="2"/>
  </w:num>
  <w:num w:numId="15" w16cid:durableId="953555904">
    <w:abstractNumId w:val="7"/>
  </w:num>
  <w:num w:numId="16" w16cid:durableId="910769604">
    <w:abstractNumId w:val="24"/>
  </w:num>
  <w:num w:numId="17" w16cid:durableId="1178229492">
    <w:abstractNumId w:val="25"/>
  </w:num>
  <w:num w:numId="18" w16cid:durableId="1398361482">
    <w:abstractNumId w:val="3"/>
  </w:num>
  <w:num w:numId="19" w16cid:durableId="867530447">
    <w:abstractNumId w:val="36"/>
  </w:num>
  <w:num w:numId="20" w16cid:durableId="731737376">
    <w:abstractNumId w:val="19"/>
  </w:num>
  <w:num w:numId="21" w16cid:durableId="827868892">
    <w:abstractNumId w:val="22"/>
  </w:num>
  <w:num w:numId="22" w16cid:durableId="718557119">
    <w:abstractNumId w:val="37"/>
  </w:num>
  <w:num w:numId="23" w16cid:durableId="2013988095">
    <w:abstractNumId w:val="4"/>
  </w:num>
  <w:num w:numId="24" w16cid:durableId="1456173352">
    <w:abstractNumId w:val="35"/>
  </w:num>
  <w:num w:numId="25" w16cid:durableId="1393238706">
    <w:abstractNumId w:val="21"/>
  </w:num>
  <w:num w:numId="26" w16cid:durableId="757944042">
    <w:abstractNumId w:val="12"/>
  </w:num>
  <w:num w:numId="27" w16cid:durableId="1745908782">
    <w:abstractNumId w:val="8"/>
  </w:num>
  <w:num w:numId="28" w16cid:durableId="44333998">
    <w:abstractNumId w:val="28"/>
  </w:num>
  <w:num w:numId="29" w16cid:durableId="640961939">
    <w:abstractNumId w:val="32"/>
  </w:num>
  <w:num w:numId="30" w16cid:durableId="971515609">
    <w:abstractNumId w:val="29"/>
  </w:num>
  <w:num w:numId="31" w16cid:durableId="1568103612">
    <w:abstractNumId w:val="0"/>
  </w:num>
  <w:num w:numId="32" w16cid:durableId="420610673">
    <w:abstractNumId w:val="11"/>
  </w:num>
  <w:num w:numId="33" w16cid:durableId="2061204546">
    <w:abstractNumId w:val="31"/>
  </w:num>
  <w:num w:numId="34" w16cid:durableId="1716080042">
    <w:abstractNumId w:val="14"/>
  </w:num>
  <w:num w:numId="35" w16cid:durableId="722338806">
    <w:abstractNumId w:val="33"/>
  </w:num>
  <w:num w:numId="36" w16cid:durableId="922565450">
    <w:abstractNumId w:val="9"/>
  </w:num>
  <w:num w:numId="37" w16cid:durableId="2067488891">
    <w:abstractNumId w:val="10"/>
  </w:num>
  <w:num w:numId="38" w16cid:durableId="1818180513">
    <w:abstractNumId w:val="23"/>
  </w:num>
  <w:num w:numId="39" w16cid:durableId="793211185">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88A"/>
    <w:rsid w:val="000069F1"/>
    <w:rsid w:val="00007467"/>
    <w:rsid w:val="00023FDA"/>
    <w:rsid w:val="00031DA7"/>
    <w:rsid w:val="00036568"/>
    <w:rsid w:val="00040A3A"/>
    <w:rsid w:val="00043072"/>
    <w:rsid w:val="00046F97"/>
    <w:rsid w:val="000476F7"/>
    <w:rsid w:val="000729FD"/>
    <w:rsid w:val="00082063"/>
    <w:rsid w:val="0008219F"/>
    <w:rsid w:val="00095B94"/>
    <w:rsid w:val="000B60AF"/>
    <w:rsid w:val="000C5C0E"/>
    <w:rsid w:val="000E0D5A"/>
    <w:rsid w:val="000E67AE"/>
    <w:rsid w:val="000F5DC4"/>
    <w:rsid w:val="001003E3"/>
    <w:rsid w:val="00113F1E"/>
    <w:rsid w:val="0011720E"/>
    <w:rsid w:val="0011768B"/>
    <w:rsid w:val="00120C61"/>
    <w:rsid w:val="0012418B"/>
    <w:rsid w:val="00125BEC"/>
    <w:rsid w:val="00133DF9"/>
    <w:rsid w:val="0013444C"/>
    <w:rsid w:val="001423B2"/>
    <w:rsid w:val="001656DB"/>
    <w:rsid w:val="00165F54"/>
    <w:rsid w:val="00180668"/>
    <w:rsid w:val="00180FFF"/>
    <w:rsid w:val="00184C18"/>
    <w:rsid w:val="001A5FBD"/>
    <w:rsid w:val="001C6D06"/>
    <w:rsid w:val="001C6DFE"/>
    <w:rsid w:val="001D598F"/>
    <w:rsid w:val="001E1E6E"/>
    <w:rsid w:val="001E24A8"/>
    <w:rsid w:val="001E5817"/>
    <w:rsid w:val="001E5C6A"/>
    <w:rsid w:val="002020C3"/>
    <w:rsid w:val="00203989"/>
    <w:rsid w:val="00205EF8"/>
    <w:rsid w:val="002239B2"/>
    <w:rsid w:val="00233966"/>
    <w:rsid w:val="00233D56"/>
    <w:rsid w:val="00233E1D"/>
    <w:rsid w:val="00234CB4"/>
    <w:rsid w:val="00235934"/>
    <w:rsid w:val="00240175"/>
    <w:rsid w:val="00242B9D"/>
    <w:rsid w:val="0025214D"/>
    <w:rsid w:val="00255A24"/>
    <w:rsid w:val="00257E85"/>
    <w:rsid w:val="00263ED1"/>
    <w:rsid w:val="0027529A"/>
    <w:rsid w:val="00277CCF"/>
    <w:rsid w:val="0028186C"/>
    <w:rsid w:val="00283C70"/>
    <w:rsid w:val="00291158"/>
    <w:rsid w:val="0029487B"/>
    <w:rsid w:val="002A27F6"/>
    <w:rsid w:val="002C2538"/>
    <w:rsid w:val="002C372B"/>
    <w:rsid w:val="002D3987"/>
    <w:rsid w:val="002D3FEF"/>
    <w:rsid w:val="002E0D43"/>
    <w:rsid w:val="002F1EE6"/>
    <w:rsid w:val="0030051E"/>
    <w:rsid w:val="003033D3"/>
    <w:rsid w:val="00311717"/>
    <w:rsid w:val="00316E1E"/>
    <w:rsid w:val="00320A0B"/>
    <w:rsid w:val="003368C4"/>
    <w:rsid w:val="00341958"/>
    <w:rsid w:val="0034335E"/>
    <w:rsid w:val="00345BB0"/>
    <w:rsid w:val="00351F46"/>
    <w:rsid w:val="00353F3A"/>
    <w:rsid w:val="003552ED"/>
    <w:rsid w:val="003622C7"/>
    <w:rsid w:val="0036523F"/>
    <w:rsid w:val="003660C4"/>
    <w:rsid w:val="00370AD5"/>
    <w:rsid w:val="003711E1"/>
    <w:rsid w:val="003757B2"/>
    <w:rsid w:val="00390C0C"/>
    <w:rsid w:val="0039618C"/>
    <w:rsid w:val="003B2C27"/>
    <w:rsid w:val="003E0BA5"/>
    <w:rsid w:val="003F27EF"/>
    <w:rsid w:val="004027ED"/>
    <w:rsid w:val="0040666E"/>
    <w:rsid w:val="004115B3"/>
    <w:rsid w:val="004222ED"/>
    <w:rsid w:val="0042416A"/>
    <w:rsid w:val="00431BCD"/>
    <w:rsid w:val="00441E01"/>
    <w:rsid w:val="0044270A"/>
    <w:rsid w:val="00443137"/>
    <w:rsid w:val="00444CED"/>
    <w:rsid w:val="00444EAA"/>
    <w:rsid w:val="0045670A"/>
    <w:rsid w:val="00462E45"/>
    <w:rsid w:val="0047088E"/>
    <w:rsid w:val="00473A76"/>
    <w:rsid w:val="004945FA"/>
    <w:rsid w:val="00496272"/>
    <w:rsid w:val="004A4310"/>
    <w:rsid w:val="004B3BCE"/>
    <w:rsid w:val="004C7E15"/>
    <w:rsid w:val="004E34FB"/>
    <w:rsid w:val="004E35E0"/>
    <w:rsid w:val="004E6740"/>
    <w:rsid w:val="004F02F3"/>
    <w:rsid w:val="005016A8"/>
    <w:rsid w:val="00504508"/>
    <w:rsid w:val="00521406"/>
    <w:rsid w:val="00527F26"/>
    <w:rsid w:val="0053194D"/>
    <w:rsid w:val="0053717C"/>
    <w:rsid w:val="00541B3C"/>
    <w:rsid w:val="005616CC"/>
    <w:rsid w:val="00581CDE"/>
    <w:rsid w:val="00592263"/>
    <w:rsid w:val="00595278"/>
    <w:rsid w:val="005B6B57"/>
    <w:rsid w:val="0061031C"/>
    <w:rsid w:val="00610D81"/>
    <w:rsid w:val="00611AB9"/>
    <w:rsid w:val="006161E0"/>
    <w:rsid w:val="00616A2C"/>
    <w:rsid w:val="00633132"/>
    <w:rsid w:val="006473B0"/>
    <w:rsid w:val="0064753F"/>
    <w:rsid w:val="006539FA"/>
    <w:rsid w:val="00685BDB"/>
    <w:rsid w:val="00686946"/>
    <w:rsid w:val="006870B0"/>
    <w:rsid w:val="006904C4"/>
    <w:rsid w:val="00694B9F"/>
    <w:rsid w:val="006966E8"/>
    <w:rsid w:val="006A013F"/>
    <w:rsid w:val="006A0464"/>
    <w:rsid w:val="006A7246"/>
    <w:rsid w:val="006C016B"/>
    <w:rsid w:val="006D1CF1"/>
    <w:rsid w:val="006D72F0"/>
    <w:rsid w:val="006F6826"/>
    <w:rsid w:val="006F7482"/>
    <w:rsid w:val="00701AD3"/>
    <w:rsid w:val="00714DDE"/>
    <w:rsid w:val="00732EA8"/>
    <w:rsid w:val="00737505"/>
    <w:rsid w:val="00747850"/>
    <w:rsid w:val="00752174"/>
    <w:rsid w:val="0075431F"/>
    <w:rsid w:val="00773106"/>
    <w:rsid w:val="007955F3"/>
    <w:rsid w:val="007A04BC"/>
    <w:rsid w:val="007A266F"/>
    <w:rsid w:val="007A76DF"/>
    <w:rsid w:val="007C72C4"/>
    <w:rsid w:val="007D38E8"/>
    <w:rsid w:val="007E6BFF"/>
    <w:rsid w:val="007F3DAA"/>
    <w:rsid w:val="00801DFA"/>
    <w:rsid w:val="008024FE"/>
    <w:rsid w:val="00815ACD"/>
    <w:rsid w:val="00826165"/>
    <w:rsid w:val="008436AA"/>
    <w:rsid w:val="00845B6C"/>
    <w:rsid w:val="00865F05"/>
    <w:rsid w:val="008A4E91"/>
    <w:rsid w:val="008B369E"/>
    <w:rsid w:val="008B39E4"/>
    <w:rsid w:val="008C2009"/>
    <w:rsid w:val="008D619E"/>
    <w:rsid w:val="008D722C"/>
    <w:rsid w:val="008E382C"/>
    <w:rsid w:val="008F321C"/>
    <w:rsid w:val="008F4B70"/>
    <w:rsid w:val="0090125A"/>
    <w:rsid w:val="00904D67"/>
    <w:rsid w:val="0091103B"/>
    <w:rsid w:val="00917DEC"/>
    <w:rsid w:val="009222BB"/>
    <w:rsid w:val="00923430"/>
    <w:rsid w:val="00927E00"/>
    <w:rsid w:val="00940564"/>
    <w:rsid w:val="00944D4F"/>
    <w:rsid w:val="00964BC8"/>
    <w:rsid w:val="00964CB8"/>
    <w:rsid w:val="00967CC4"/>
    <w:rsid w:val="00972BE2"/>
    <w:rsid w:val="0097661C"/>
    <w:rsid w:val="00997B78"/>
    <w:rsid w:val="009A0821"/>
    <w:rsid w:val="009A3867"/>
    <w:rsid w:val="009A6D18"/>
    <w:rsid w:val="009C3F56"/>
    <w:rsid w:val="009D1E3E"/>
    <w:rsid w:val="009D7187"/>
    <w:rsid w:val="009E2677"/>
    <w:rsid w:val="009F6619"/>
    <w:rsid w:val="00A0181E"/>
    <w:rsid w:val="00A02338"/>
    <w:rsid w:val="00A04D1F"/>
    <w:rsid w:val="00A0736E"/>
    <w:rsid w:val="00A11B0C"/>
    <w:rsid w:val="00A137C6"/>
    <w:rsid w:val="00A272D0"/>
    <w:rsid w:val="00A45BD6"/>
    <w:rsid w:val="00A575EE"/>
    <w:rsid w:val="00A6516A"/>
    <w:rsid w:val="00A70ED2"/>
    <w:rsid w:val="00A72CF4"/>
    <w:rsid w:val="00A738F6"/>
    <w:rsid w:val="00A83D90"/>
    <w:rsid w:val="00A91153"/>
    <w:rsid w:val="00AB6173"/>
    <w:rsid w:val="00AC08C5"/>
    <w:rsid w:val="00AC2EC4"/>
    <w:rsid w:val="00AC5DD4"/>
    <w:rsid w:val="00AD2970"/>
    <w:rsid w:val="00AE1442"/>
    <w:rsid w:val="00AE69B7"/>
    <w:rsid w:val="00AF111C"/>
    <w:rsid w:val="00AF6F2A"/>
    <w:rsid w:val="00B072F8"/>
    <w:rsid w:val="00B237F9"/>
    <w:rsid w:val="00B42057"/>
    <w:rsid w:val="00B52355"/>
    <w:rsid w:val="00B537AB"/>
    <w:rsid w:val="00B557FF"/>
    <w:rsid w:val="00B7125A"/>
    <w:rsid w:val="00B925AB"/>
    <w:rsid w:val="00B92CD1"/>
    <w:rsid w:val="00B95B38"/>
    <w:rsid w:val="00B97677"/>
    <w:rsid w:val="00BA716A"/>
    <w:rsid w:val="00BA7F76"/>
    <w:rsid w:val="00BB14DF"/>
    <w:rsid w:val="00BB14F5"/>
    <w:rsid w:val="00BB5472"/>
    <w:rsid w:val="00BB5A1B"/>
    <w:rsid w:val="00BE04CD"/>
    <w:rsid w:val="00BE1853"/>
    <w:rsid w:val="00BE2F47"/>
    <w:rsid w:val="00BF40E7"/>
    <w:rsid w:val="00BF7D99"/>
    <w:rsid w:val="00C10279"/>
    <w:rsid w:val="00C36A93"/>
    <w:rsid w:val="00C5199D"/>
    <w:rsid w:val="00C62C89"/>
    <w:rsid w:val="00C6700D"/>
    <w:rsid w:val="00C67E71"/>
    <w:rsid w:val="00C7098A"/>
    <w:rsid w:val="00C7765A"/>
    <w:rsid w:val="00C824ED"/>
    <w:rsid w:val="00C86F35"/>
    <w:rsid w:val="00CA07FB"/>
    <w:rsid w:val="00CA73BF"/>
    <w:rsid w:val="00CB76C4"/>
    <w:rsid w:val="00CD455D"/>
    <w:rsid w:val="00D005C3"/>
    <w:rsid w:val="00D04D1F"/>
    <w:rsid w:val="00D1224C"/>
    <w:rsid w:val="00D436BA"/>
    <w:rsid w:val="00D46095"/>
    <w:rsid w:val="00D47AF5"/>
    <w:rsid w:val="00D537FF"/>
    <w:rsid w:val="00D550BA"/>
    <w:rsid w:val="00D55371"/>
    <w:rsid w:val="00D74EFF"/>
    <w:rsid w:val="00D90FA3"/>
    <w:rsid w:val="00D91920"/>
    <w:rsid w:val="00D96E63"/>
    <w:rsid w:val="00DA1946"/>
    <w:rsid w:val="00DB02D7"/>
    <w:rsid w:val="00DB261D"/>
    <w:rsid w:val="00DB27BC"/>
    <w:rsid w:val="00DC1A4E"/>
    <w:rsid w:val="00DC1B3A"/>
    <w:rsid w:val="00DC688C"/>
    <w:rsid w:val="00DE3338"/>
    <w:rsid w:val="00DE7586"/>
    <w:rsid w:val="00DF22B5"/>
    <w:rsid w:val="00E155CF"/>
    <w:rsid w:val="00E23178"/>
    <w:rsid w:val="00E2559B"/>
    <w:rsid w:val="00E3088A"/>
    <w:rsid w:val="00E321E9"/>
    <w:rsid w:val="00E374B4"/>
    <w:rsid w:val="00E42378"/>
    <w:rsid w:val="00E57D70"/>
    <w:rsid w:val="00E62FFB"/>
    <w:rsid w:val="00E74CBD"/>
    <w:rsid w:val="00E77E5F"/>
    <w:rsid w:val="00E80928"/>
    <w:rsid w:val="00E86749"/>
    <w:rsid w:val="00E86891"/>
    <w:rsid w:val="00E9308F"/>
    <w:rsid w:val="00EA6C4D"/>
    <w:rsid w:val="00EA74E6"/>
    <w:rsid w:val="00ED3EB7"/>
    <w:rsid w:val="00ED4532"/>
    <w:rsid w:val="00ED5432"/>
    <w:rsid w:val="00EE04CA"/>
    <w:rsid w:val="00EE188A"/>
    <w:rsid w:val="00EE7223"/>
    <w:rsid w:val="00EF5D1A"/>
    <w:rsid w:val="00EF7BFC"/>
    <w:rsid w:val="00F0106E"/>
    <w:rsid w:val="00F22553"/>
    <w:rsid w:val="00F23D3D"/>
    <w:rsid w:val="00F23FDD"/>
    <w:rsid w:val="00F2475E"/>
    <w:rsid w:val="00F27979"/>
    <w:rsid w:val="00F7757A"/>
    <w:rsid w:val="00F81A3D"/>
    <w:rsid w:val="00F829B6"/>
    <w:rsid w:val="00F92406"/>
    <w:rsid w:val="00FA28EA"/>
    <w:rsid w:val="00FB18D8"/>
    <w:rsid w:val="00FC1BE9"/>
    <w:rsid w:val="00FC4C9A"/>
    <w:rsid w:val="00FD0837"/>
    <w:rsid w:val="00FD3EA5"/>
    <w:rsid w:val="00FD7E73"/>
    <w:rsid w:val="00FE0F11"/>
    <w:rsid w:val="00FF1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AD53D"/>
  <w15:docId w15:val="{8F2DDD07-EF85-43AB-BAD1-8953F7167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8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E188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E188A"/>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EE188A"/>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188A"/>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EE188A"/>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EE188A"/>
    <w:rPr>
      <w:rFonts w:ascii="Calibri Light" w:eastAsia="Times New Roman" w:hAnsi="Calibri Light" w:cs="Times New Roman"/>
      <w:b/>
      <w:bCs/>
      <w:sz w:val="26"/>
      <w:szCs w:val="26"/>
    </w:rPr>
  </w:style>
  <w:style w:type="paragraph" w:customStyle="1" w:styleId="11">
    <w:name w:val="11"/>
    <w:basedOn w:val="Normal"/>
    <w:uiPriority w:val="99"/>
    <w:qFormat/>
    <w:rsid w:val="00EE188A"/>
    <w:pPr>
      <w:spacing w:after="120" w:line="288" w:lineRule="auto"/>
      <w:jc w:val="center"/>
    </w:pPr>
    <w:rPr>
      <w:b/>
      <w:sz w:val="32"/>
    </w:rPr>
  </w:style>
  <w:style w:type="paragraph" w:styleId="BalloonText">
    <w:name w:val="Balloon Text"/>
    <w:basedOn w:val="Normal"/>
    <w:link w:val="BalloonTextChar"/>
    <w:uiPriority w:val="99"/>
    <w:rsid w:val="00EE188A"/>
    <w:rPr>
      <w:rFonts w:ascii="Segoe UI" w:hAnsi="Segoe UI"/>
      <w:sz w:val="18"/>
      <w:szCs w:val="18"/>
    </w:rPr>
  </w:style>
  <w:style w:type="character" w:customStyle="1" w:styleId="BalloonTextChar">
    <w:name w:val="Balloon Text Char"/>
    <w:basedOn w:val="DefaultParagraphFont"/>
    <w:link w:val="BalloonText"/>
    <w:uiPriority w:val="99"/>
    <w:rsid w:val="00EE188A"/>
    <w:rPr>
      <w:rFonts w:ascii="Segoe UI" w:eastAsia="Times New Roman" w:hAnsi="Segoe UI" w:cs="Times New Roman"/>
      <w:sz w:val="18"/>
      <w:szCs w:val="18"/>
    </w:rPr>
  </w:style>
  <w:style w:type="paragraph" w:styleId="NoSpacing">
    <w:name w:val="No Spacing"/>
    <w:uiPriority w:val="1"/>
    <w:qFormat/>
    <w:rsid w:val="00EE188A"/>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E18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E188A"/>
    <w:pPr>
      <w:tabs>
        <w:tab w:val="center" w:pos="4680"/>
        <w:tab w:val="right" w:pos="9360"/>
      </w:tabs>
    </w:pPr>
  </w:style>
  <w:style w:type="character" w:customStyle="1" w:styleId="HeaderChar">
    <w:name w:val="Header Char"/>
    <w:basedOn w:val="DefaultParagraphFont"/>
    <w:link w:val="Header"/>
    <w:uiPriority w:val="99"/>
    <w:rsid w:val="00EE188A"/>
    <w:rPr>
      <w:rFonts w:ascii="Times New Roman" w:eastAsia="Times New Roman" w:hAnsi="Times New Roman" w:cs="Times New Roman"/>
      <w:sz w:val="24"/>
      <w:szCs w:val="24"/>
    </w:rPr>
  </w:style>
  <w:style w:type="paragraph" w:styleId="Footer">
    <w:name w:val="footer"/>
    <w:basedOn w:val="Normal"/>
    <w:link w:val="FooterChar"/>
    <w:uiPriority w:val="99"/>
    <w:rsid w:val="00EE188A"/>
    <w:pPr>
      <w:tabs>
        <w:tab w:val="center" w:pos="4680"/>
        <w:tab w:val="right" w:pos="9360"/>
      </w:tabs>
    </w:pPr>
  </w:style>
  <w:style w:type="character" w:customStyle="1" w:styleId="FooterChar">
    <w:name w:val="Footer Char"/>
    <w:basedOn w:val="DefaultParagraphFont"/>
    <w:link w:val="Footer"/>
    <w:uiPriority w:val="99"/>
    <w:rsid w:val="00EE188A"/>
    <w:rPr>
      <w:rFonts w:ascii="Times New Roman" w:eastAsia="Times New Roman" w:hAnsi="Times New Roman" w:cs="Times New Roman"/>
      <w:sz w:val="24"/>
      <w:szCs w:val="24"/>
    </w:rPr>
  </w:style>
  <w:style w:type="character" w:styleId="Emphasis">
    <w:name w:val="Emphasis"/>
    <w:uiPriority w:val="20"/>
    <w:qFormat/>
    <w:rsid w:val="00EE188A"/>
    <w:rPr>
      <w:i/>
      <w:iCs/>
    </w:rPr>
  </w:style>
  <w:style w:type="paragraph" w:styleId="ListParagraph">
    <w:name w:val="List Paragraph"/>
    <w:aliases w:val="Main numbered paragraph,List Paragraph1,List Paragraph11,L,Recommendation,CV text,Table text,Bullets level 1,List Paragraph - Dani,List Paragraph 1 - Dani"/>
    <w:basedOn w:val="Normal"/>
    <w:link w:val="ListParagraphChar"/>
    <w:uiPriority w:val="34"/>
    <w:qFormat/>
    <w:rsid w:val="00EE188A"/>
    <w:pPr>
      <w:ind w:left="720"/>
    </w:pPr>
  </w:style>
  <w:style w:type="paragraph" w:styleId="NormalWeb">
    <w:name w:val="Normal (Web)"/>
    <w:basedOn w:val="Normal"/>
    <w:link w:val="NormalWebChar"/>
    <w:uiPriority w:val="99"/>
    <w:unhideWhenUsed/>
    <w:rsid w:val="00EE188A"/>
    <w:pPr>
      <w:spacing w:before="100" w:beforeAutospacing="1" w:after="100" w:afterAutospacing="1"/>
    </w:pPr>
  </w:style>
  <w:style w:type="character" w:customStyle="1" w:styleId="apple-converted-space">
    <w:name w:val="apple-converted-space"/>
    <w:rsid w:val="00EE188A"/>
  </w:style>
  <w:style w:type="character" w:styleId="PageNumber">
    <w:name w:val="page number"/>
    <w:uiPriority w:val="99"/>
    <w:rsid w:val="00EE188A"/>
    <w:rPr>
      <w:rFonts w:cs="Times New Roman"/>
    </w:rPr>
  </w:style>
  <w:style w:type="paragraph" w:styleId="BodyTextIndent">
    <w:name w:val="Body Text Indent"/>
    <w:basedOn w:val="Normal"/>
    <w:link w:val="BodyTextIndentChar"/>
    <w:rsid w:val="00EE188A"/>
    <w:pPr>
      <w:spacing w:before="120" w:line="360" w:lineRule="auto"/>
      <w:ind w:firstLine="720"/>
      <w:jc w:val="both"/>
    </w:pPr>
    <w:rPr>
      <w:sz w:val="28"/>
      <w:szCs w:val="28"/>
      <w:lang w:eastAsia="vi-VN"/>
    </w:rPr>
  </w:style>
  <w:style w:type="character" w:customStyle="1" w:styleId="BodyTextIndentChar">
    <w:name w:val="Body Text Indent Char"/>
    <w:basedOn w:val="DefaultParagraphFont"/>
    <w:link w:val="BodyTextIndent"/>
    <w:rsid w:val="00EE188A"/>
    <w:rPr>
      <w:rFonts w:ascii="Times New Roman" w:eastAsia="Times New Roman" w:hAnsi="Times New Roman" w:cs="Times New Roman"/>
      <w:sz w:val="28"/>
      <w:szCs w:val="28"/>
      <w:lang w:eastAsia="vi-VN"/>
    </w:rPr>
  </w:style>
  <w:style w:type="paragraph" w:styleId="BodyText">
    <w:name w:val="Body Text"/>
    <w:basedOn w:val="Normal"/>
    <w:link w:val="BodyTextChar"/>
    <w:uiPriority w:val="99"/>
    <w:unhideWhenUsed/>
    <w:rsid w:val="00EE188A"/>
    <w:pPr>
      <w:spacing w:after="120" w:line="276" w:lineRule="auto"/>
    </w:pPr>
    <w:rPr>
      <w:rFonts w:ascii="Calibri" w:hAnsi="Calibri"/>
      <w:sz w:val="22"/>
      <w:szCs w:val="22"/>
    </w:rPr>
  </w:style>
  <w:style w:type="character" w:customStyle="1" w:styleId="BodyTextChar">
    <w:name w:val="Body Text Char"/>
    <w:basedOn w:val="DefaultParagraphFont"/>
    <w:link w:val="BodyText"/>
    <w:uiPriority w:val="99"/>
    <w:rsid w:val="00EE188A"/>
    <w:rPr>
      <w:rFonts w:ascii="Calibri" w:eastAsia="Times New Roman" w:hAnsi="Calibri" w:cs="Times New Roman"/>
    </w:rPr>
  </w:style>
  <w:style w:type="character" w:styleId="Hyperlink">
    <w:name w:val="Hyperlink"/>
    <w:uiPriority w:val="99"/>
    <w:rsid w:val="00EE188A"/>
    <w:rPr>
      <w:color w:val="0000FF"/>
      <w:u w:val="single"/>
    </w:rPr>
  </w:style>
  <w:style w:type="paragraph" w:styleId="Title">
    <w:name w:val="Title"/>
    <w:basedOn w:val="Normal"/>
    <w:link w:val="TitleChar"/>
    <w:uiPriority w:val="10"/>
    <w:qFormat/>
    <w:rsid w:val="00EE188A"/>
    <w:pPr>
      <w:jc w:val="center"/>
    </w:pPr>
    <w:rPr>
      <w:rFonts w:ascii="Arial" w:hAnsi="Arial"/>
      <w:b/>
      <w:bCs/>
      <w:sz w:val="28"/>
      <w:szCs w:val="28"/>
    </w:rPr>
  </w:style>
  <w:style w:type="character" w:customStyle="1" w:styleId="TitleChar">
    <w:name w:val="Title Char"/>
    <w:basedOn w:val="DefaultParagraphFont"/>
    <w:link w:val="Title"/>
    <w:uiPriority w:val="10"/>
    <w:rsid w:val="00EE188A"/>
    <w:rPr>
      <w:rFonts w:ascii="Arial" w:eastAsia="Times New Roman" w:hAnsi="Arial" w:cs="Times New Roman"/>
      <w:b/>
      <w:bCs/>
      <w:sz w:val="28"/>
      <w:szCs w:val="28"/>
    </w:rPr>
  </w:style>
  <w:style w:type="paragraph" w:customStyle="1" w:styleId="CharCharCharCharCharChar">
    <w:name w:val="Char Char Char Char Char Char"/>
    <w:basedOn w:val="Normal"/>
    <w:semiHidden/>
    <w:rsid w:val="00EE188A"/>
    <w:pPr>
      <w:spacing w:after="160" w:line="240" w:lineRule="exact"/>
    </w:pPr>
    <w:rPr>
      <w:rFonts w:ascii="Arial" w:hAnsi="Arial" w:cs="Arial"/>
      <w:sz w:val="22"/>
      <w:szCs w:val="22"/>
    </w:rPr>
  </w:style>
  <w:style w:type="character" w:styleId="FollowedHyperlink">
    <w:name w:val="FollowedHyperlink"/>
    <w:uiPriority w:val="99"/>
    <w:unhideWhenUsed/>
    <w:rsid w:val="00EE188A"/>
    <w:rPr>
      <w:color w:val="954F72"/>
      <w:u w:val="single"/>
    </w:rPr>
  </w:style>
  <w:style w:type="paragraph" w:customStyle="1" w:styleId="msonormal0">
    <w:name w:val="msonormal"/>
    <w:basedOn w:val="Normal"/>
    <w:uiPriority w:val="99"/>
    <w:rsid w:val="00EE188A"/>
    <w:pPr>
      <w:spacing w:before="100" w:beforeAutospacing="1" w:after="100" w:afterAutospacing="1"/>
    </w:pPr>
  </w:style>
  <w:style w:type="paragraph" w:styleId="Revision">
    <w:name w:val="Revision"/>
    <w:hidden/>
    <w:uiPriority w:val="99"/>
    <w:semiHidden/>
    <w:rsid w:val="00EE188A"/>
    <w:pPr>
      <w:spacing w:after="0" w:line="240" w:lineRule="auto"/>
    </w:pPr>
    <w:rPr>
      <w:rFonts w:ascii="Times New Roman" w:eastAsia="Times New Roman" w:hAnsi="Times New Roman" w:cs="Times New Roman"/>
      <w:sz w:val="24"/>
      <w:szCs w:val="24"/>
    </w:rPr>
  </w:style>
  <w:style w:type="character" w:styleId="Strong">
    <w:name w:val="Strong"/>
    <w:uiPriority w:val="22"/>
    <w:qFormat/>
    <w:rsid w:val="00865F05"/>
    <w:rPr>
      <w:b/>
      <w:bCs/>
    </w:rPr>
  </w:style>
  <w:style w:type="paragraph" w:customStyle="1" w:styleId="CharCharCharCharCharChar0">
    <w:name w:val="Char Char Char Char Char Char"/>
    <w:basedOn w:val="Normal"/>
    <w:semiHidden/>
    <w:rsid w:val="00D537FF"/>
    <w:pPr>
      <w:spacing w:after="160" w:line="240" w:lineRule="exact"/>
    </w:pPr>
    <w:rPr>
      <w:rFonts w:ascii="Arial" w:hAnsi="Arial" w:cs="Arial"/>
      <w:sz w:val="22"/>
      <w:szCs w:val="22"/>
    </w:rPr>
  </w:style>
  <w:style w:type="paragraph" w:customStyle="1" w:styleId="CharCharCharCharCharChar1">
    <w:name w:val="Char Char Char Char Char Char"/>
    <w:basedOn w:val="Normal"/>
    <w:semiHidden/>
    <w:rsid w:val="008C2009"/>
    <w:pPr>
      <w:spacing w:after="160" w:line="240" w:lineRule="exact"/>
    </w:pPr>
    <w:rPr>
      <w:rFonts w:ascii="Arial" w:hAnsi="Arial" w:cs="Arial"/>
      <w:sz w:val="22"/>
      <w:szCs w:val="22"/>
    </w:rPr>
  </w:style>
  <w:style w:type="character" w:styleId="CommentReference">
    <w:name w:val="annotation reference"/>
    <w:basedOn w:val="DefaultParagraphFont"/>
    <w:uiPriority w:val="99"/>
    <w:semiHidden/>
    <w:unhideWhenUsed/>
    <w:rsid w:val="006A0464"/>
    <w:rPr>
      <w:sz w:val="16"/>
      <w:szCs w:val="16"/>
    </w:rPr>
  </w:style>
  <w:style w:type="paragraph" w:styleId="CommentText">
    <w:name w:val="annotation text"/>
    <w:basedOn w:val="Normal"/>
    <w:link w:val="CommentTextChar"/>
    <w:uiPriority w:val="99"/>
    <w:semiHidden/>
    <w:unhideWhenUsed/>
    <w:rsid w:val="006A0464"/>
    <w:rPr>
      <w:sz w:val="20"/>
      <w:szCs w:val="20"/>
    </w:rPr>
  </w:style>
  <w:style w:type="character" w:customStyle="1" w:styleId="CommentTextChar">
    <w:name w:val="Comment Text Char"/>
    <w:basedOn w:val="DefaultParagraphFont"/>
    <w:link w:val="CommentText"/>
    <w:uiPriority w:val="99"/>
    <w:semiHidden/>
    <w:rsid w:val="006A046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0464"/>
    <w:rPr>
      <w:b/>
      <w:bCs/>
    </w:rPr>
  </w:style>
  <w:style w:type="character" w:customStyle="1" w:styleId="CommentSubjectChar">
    <w:name w:val="Comment Subject Char"/>
    <w:basedOn w:val="CommentTextChar"/>
    <w:link w:val="CommentSubject"/>
    <w:uiPriority w:val="99"/>
    <w:semiHidden/>
    <w:rsid w:val="006A0464"/>
    <w:rPr>
      <w:rFonts w:ascii="Times New Roman" w:eastAsia="Times New Roman" w:hAnsi="Times New Roman" w:cs="Times New Roman"/>
      <w:b/>
      <w:bCs/>
      <w:sz w:val="20"/>
      <w:szCs w:val="20"/>
    </w:rPr>
  </w:style>
  <w:style w:type="paragraph" w:styleId="BodyText2">
    <w:name w:val="Body Text 2"/>
    <w:basedOn w:val="Normal"/>
    <w:link w:val="BodyText2Char"/>
    <w:unhideWhenUsed/>
    <w:rsid w:val="006A0464"/>
    <w:pPr>
      <w:spacing w:after="120" w:line="480" w:lineRule="auto"/>
    </w:pPr>
  </w:style>
  <w:style w:type="character" w:customStyle="1" w:styleId="BodyText2Char">
    <w:name w:val="Body Text 2 Char"/>
    <w:basedOn w:val="DefaultParagraphFont"/>
    <w:link w:val="BodyText2"/>
    <w:rsid w:val="006A0464"/>
    <w:rPr>
      <w:rFonts w:ascii="Times New Roman" w:eastAsia="Times New Roman" w:hAnsi="Times New Roman" w:cs="Times New Roman"/>
      <w:sz w:val="24"/>
      <w:szCs w:val="24"/>
    </w:rPr>
  </w:style>
  <w:style w:type="paragraph" w:styleId="BodyText3">
    <w:name w:val="Body Text 3"/>
    <w:basedOn w:val="Normal"/>
    <w:link w:val="BodyText3Char"/>
    <w:unhideWhenUsed/>
    <w:rsid w:val="006A0464"/>
    <w:pPr>
      <w:spacing w:after="120"/>
    </w:pPr>
    <w:rPr>
      <w:sz w:val="16"/>
      <w:szCs w:val="16"/>
    </w:rPr>
  </w:style>
  <w:style w:type="character" w:customStyle="1" w:styleId="BodyText3Char">
    <w:name w:val="Body Text 3 Char"/>
    <w:basedOn w:val="DefaultParagraphFont"/>
    <w:link w:val="BodyText3"/>
    <w:rsid w:val="006A0464"/>
    <w:rPr>
      <w:rFonts w:ascii="Times New Roman" w:eastAsia="Times New Roman" w:hAnsi="Times New Roman" w:cs="Times New Roman"/>
      <w:sz w:val="16"/>
      <w:szCs w:val="16"/>
    </w:rPr>
  </w:style>
  <w:style w:type="character" w:customStyle="1" w:styleId="NormalWebChar">
    <w:name w:val="Normal (Web) Char"/>
    <w:link w:val="NormalWeb"/>
    <w:uiPriority w:val="99"/>
    <w:rsid w:val="00DF22B5"/>
    <w:rPr>
      <w:rFonts w:ascii="Times New Roman" w:eastAsia="Times New Roman" w:hAnsi="Times New Roman" w:cs="Times New Roman"/>
      <w:sz w:val="24"/>
      <w:szCs w:val="24"/>
    </w:rPr>
  </w:style>
  <w:style w:type="paragraph" w:styleId="BodyTextIndent2">
    <w:name w:val="Body Text Indent 2"/>
    <w:basedOn w:val="Normal"/>
    <w:link w:val="BodyTextIndent2Char"/>
    <w:rsid w:val="00DF22B5"/>
    <w:pPr>
      <w:spacing w:before="120" w:after="120"/>
      <w:ind w:firstLine="720"/>
      <w:jc w:val="both"/>
    </w:pPr>
    <w:rPr>
      <w:sz w:val="26"/>
      <w:szCs w:val="20"/>
    </w:rPr>
  </w:style>
  <w:style w:type="character" w:customStyle="1" w:styleId="BodyTextIndent2Char">
    <w:name w:val="Body Text Indent 2 Char"/>
    <w:basedOn w:val="DefaultParagraphFont"/>
    <w:link w:val="BodyTextIndent2"/>
    <w:rsid w:val="00DF22B5"/>
    <w:rPr>
      <w:rFonts w:ascii="Times New Roman" w:eastAsia="Times New Roman" w:hAnsi="Times New Roman" w:cs="Times New Roman"/>
      <w:sz w:val="26"/>
      <w:szCs w:val="20"/>
    </w:rPr>
  </w:style>
  <w:style w:type="character" w:customStyle="1" w:styleId="ListParagraphChar">
    <w:name w:val="List Paragraph Char"/>
    <w:aliases w:val="Main numbered paragraph Char,List Paragraph1 Char,List Paragraph11 Char,L Char,Recommendation Char,CV text Char,Table text Char,Bullets level 1 Char,List Paragraph - Dani Char,List Paragraph 1 - Dani Char"/>
    <w:link w:val="ListParagraph"/>
    <w:uiPriority w:val="34"/>
    <w:locked/>
    <w:rsid w:val="00DF22B5"/>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DF22B5"/>
    <w:pPr>
      <w:spacing w:after="200" w:line="276" w:lineRule="auto"/>
      <w:ind w:left="720"/>
      <w:contextualSpacing/>
      <w:jc w:val="both"/>
    </w:pPr>
    <w:rPr>
      <w:rFonts w:eastAsia="Calibri"/>
      <w:sz w:val="28"/>
      <w:szCs w:val="22"/>
    </w:rPr>
  </w:style>
  <w:style w:type="character" w:customStyle="1" w:styleId="BodyTextChar1">
    <w:name w:val="Body Text Char1"/>
    <w:uiPriority w:val="99"/>
    <w:locked/>
    <w:rsid w:val="00DF22B5"/>
    <w:rPr>
      <w:rFonts w:cs="Times New Roman"/>
      <w:color w:val="000000"/>
      <w:sz w:val="24"/>
      <w:szCs w:val="24"/>
    </w:rPr>
  </w:style>
  <w:style w:type="table" w:customStyle="1" w:styleId="TableGrid1">
    <w:name w:val="Table Grid1"/>
    <w:basedOn w:val="TableNormal"/>
    <w:next w:val="TableGrid"/>
    <w:uiPriority w:val="39"/>
    <w:rsid w:val="00D46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E34FB"/>
    <w:rPr>
      <w:color w:val="605E5C"/>
      <w:shd w:val="clear" w:color="auto" w:fill="E1DFDD"/>
    </w:rPr>
  </w:style>
  <w:style w:type="character" w:styleId="UnresolvedMention">
    <w:name w:val="Unresolved Mention"/>
    <w:basedOn w:val="DefaultParagraphFont"/>
    <w:uiPriority w:val="99"/>
    <w:semiHidden/>
    <w:unhideWhenUsed/>
    <w:rsid w:val="001E5C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3065">
      <w:bodyDiv w:val="1"/>
      <w:marLeft w:val="0"/>
      <w:marRight w:val="0"/>
      <w:marTop w:val="0"/>
      <w:marBottom w:val="0"/>
      <w:divBdr>
        <w:top w:val="none" w:sz="0" w:space="0" w:color="auto"/>
        <w:left w:val="none" w:sz="0" w:space="0" w:color="auto"/>
        <w:bottom w:val="none" w:sz="0" w:space="0" w:color="auto"/>
        <w:right w:val="none" w:sz="0" w:space="0" w:color="auto"/>
      </w:divBdr>
    </w:div>
    <w:div w:id="202952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emnangviet@vcci.com.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cci.com.vn/event-vcci/khai-giang-khoa-dao-tao-ceo-vcci-andrews-k03-tai-ha-no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9B76E-39EF-414B-9BF6-F3DD7BE1B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Pages>
  <Words>1443</Words>
  <Characters>8227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doan kim tran</cp:lastModifiedBy>
  <cp:revision>30</cp:revision>
  <dcterms:created xsi:type="dcterms:W3CDTF">2025-12-28T08:32:00Z</dcterms:created>
  <dcterms:modified xsi:type="dcterms:W3CDTF">2026-07-25T08:02:00Z</dcterms:modified>
</cp:coreProperties>
</file>