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5AB62E" w14:textId="0B6C11E3" w:rsidR="00991B33" w:rsidRPr="00A823B3" w:rsidRDefault="003C349F" w:rsidP="00E80E33">
      <w:pPr>
        <w:pStyle w:val="Caption"/>
        <w:spacing w:before="100" w:beforeAutospacing="1" w:after="120" w:line="276" w:lineRule="auto"/>
        <w:jc w:val="center"/>
        <w:rPr>
          <w:rStyle w:val="PageNumber"/>
          <w:rFonts w:ascii="Arial" w:hAnsi="Arial" w:cs="Arial"/>
          <w:sz w:val="28"/>
          <w:szCs w:val="28"/>
          <w:lang w:val="en-GB"/>
        </w:rPr>
      </w:pPr>
      <w:proofErr w:type="spellStart"/>
      <w:r>
        <w:rPr>
          <w:rStyle w:val="PageNumber"/>
          <w:rFonts w:ascii="Arial" w:hAnsi="Arial" w:cs="Arial"/>
          <w:sz w:val="28"/>
          <w:szCs w:val="28"/>
          <w:lang w:val="en-GB"/>
        </w:rPr>
        <w:t>Chương</w:t>
      </w:r>
      <w:proofErr w:type="spellEnd"/>
      <w:r>
        <w:rPr>
          <w:rStyle w:val="PageNumber"/>
          <w:rFonts w:ascii="Arial" w:hAnsi="Arial" w:cs="Arial"/>
          <w:sz w:val="28"/>
          <w:szCs w:val="28"/>
          <w:lang w:val="en-GB"/>
        </w:rPr>
        <w:t xml:space="preserve"> </w:t>
      </w:r>
      <w:proofErr w:type="spellStart"/>
      <w:r>
        <w:rPr>
          <w:rStyle w:val="PageNumber"/>
          <w:rFonts w:ascii="Arial" w:hAnsi="Arial" w:cs="Arial"/>
          <w:sz w:val="28"/>
          <w:szCs w:val="28"/>
          <w:lang w:val="en-GB"/>
        </w:rPr>
        <w:t>trình</w:t>
      </w:r>
      <w:proofErr w:type="spellEnd"/>
      <w:r>
        <w:rPr>
          <w:rStyle w:val="PageNumber"/>
          <w:rFonts w:ascii="Arial" w:hAnsi="Arial" w:cs="Arial"/>
          <w:sz w:val="28"/>
          <w:szCs w:val="28"/>
          <w:lang w:val="en-GB"/>
        </w:rPr>
        <w:t xml:space="preserve"> </w:t>
      </w:r>
      <w:proofErr w:type="spellStart"/>
      <w:r w:rsidR="00517F19" w:rsidRPr="00A823B3">
        <w:rPr>
          <w:rStyle w:val="PageNumber"/>
          <w:rFonts w:ascii="Arial" w:hAnsi="Arial" w:cs="Arial"/>
          <w:sz w:val="28"/>
          <w:szCs w:val="28"/>
          <w:lang w:val="en-GB"/>
        </w:rPr>
        <w:t>Hợp</w:t>
      </w:r>
      <w:proofErr w:type="spellEnd"/>
      <w:r w:rsidR="00517F19" w:rsidRPr="00A823B3">
        <w:rPr>
          <w:rStyle w:val="PageNumber"/>
          <w:rFonts w:ascii="Arial" w:hAnsi="Arial" w:cs="Arial"/>
          <w:sz w:val="28"/>
          <w:szCs w:val="28"/>
          <w:lang w:val="en-GB"/>
        </w:rPr>
        <w:t xml:space="preserve"> </w:t>
      </w:r>
      <w:proofErr w:type="spellStart"/>
      <w:r w:rsidR="00517F19" w:rsidRPr="00A823B3">
        <w:rPr>
          <w:rStyle w:val="PageNumber"/>
          <w:rFonts w:ascii="Arial" w:hAnsi="Arial" w:cs="Arial"/>
          <w:sz w:val="28"/>
          <w:szCs w:val="28"/>
          <w:lang w:val="en-GB"/>
        </w:rPr>
        <w:t>tác</w:t>
      </w:r>
      <w:proofErr w:type="spellEnd"/>
      <w:r w:rsidR="00517F19" w:rsidRPr="00A823B3">
        <w:rPr>
          <w:rStyle w:val="PageNumber"/>
          <w:rFonts w:ascii="Arial" w:hAnsi="Arial" w:cs="Arial"/>
          <w:sz w:val="28"/>
          <w:szCs w:val="28"/>
          <w:lang w:val="en-GB"/>
        </w:rPr>
        <w:t xml:space="preserve"> </w:t>
      </w:r>
      <w:proofErr w:type="spellStart"/>
      <w:r w:rsidR="00517F19" w:rsidRPr="00A823B3">
        <w:rPr>
          <w:rStyle w:val="PageNumber"/>
          <w:rFonts w:ascii="Arial" w:hAnsi="Arial" w:cs="Arial"/>
          <w:sz w:val="28"/>
          <w:szCs w:val="28"/>
          <w:lang w:val="en-GB"/>
        </w:rPr>
        <w:t>Kinh</w:t>
      </w:r>
      <w:proofErr w:type="spellEnd"/>
      <w:r w:rsidR="00517F19" w:rsidRPr="00A823B3">
        <w:rPr>
          <w:rStyle w:val="PageNumber"/>
          <w:rFonts w:ascii="Arial" w:hAnsi="Arial" w:cs="Arial"/>
          <w:sz w:val="28"/>
          <w:szCs w:val="28"/>
          <w:lang w:val="en-GB"/>
        </w:rPr>
        <w:t xml:space="preserve"> </w:t>
      </w:r>
      <w:proofErr w:type="spellStart"/>
      <w:r w:rsidR="00517F19" w:rsidRPr="00A823B3">
        <w:rPr>
          <w:rStyle w:val="PageNumber"/>
          <w:rFonts w:ascii="Arial" w:hAnsi="Arial" w:cs="Arial"/>
          <w:sz w:val="28"/>
          <w:szCs w:val="28"/>
          <w:lang w:val="en-GB"/>
        </w:rPr>
        <w:t>doanh</w:t>
      </w:r>
      <w:proofErr w:type="spellEnd"/>
      <w:r w:rsidR="00517F19" w:rsidRPr="00A823B3">
        <w:rPr>
          <w:rStyle w:val="PageNumber"/>
          <w:rFonts w:ascii="Arial" w:hAnsi="Arial" w:cs="Arial"/>
          <w:sz w:val="28"/>
          <w:szCs w:val="28"/>
          <w:lang w:val="en-GB"/>
        </w:rPr>
        <w:t xml:space="preserve"> </w:t>
      </w:r>
      <w:proofErr w:type="spellStart"/>
      <w:r w:rsidR="00517F19" w:rsidRPr="00A823B3">
        <w:rPr>
          <w:rStyle w:val="PageNumber"/>
          <w:rFonts w:ascii="Arial" w:hAnsi="Arial" w:cs="Arial"/>
          <w:sz w:val="28"/>
          <w:szCs w:val="28"/>
          <w:lang w:val="en-GB"/>
        </w:rPr>
        <w:t>với</w:t>
      </w:r>
      <w:proofErr w:type="spellEnd"/>
      <w:r w:rsidR="00517F19" w:rsidRPr="00A823B3">
        <w:rPr>
          <w:rStyle w:val="PageNumber"/>
          <w:rFonts w:ascii="Arial" w:hAnsi="Arial" w:cs="Arial"/>
          <w:sz w:val="28"/>
          <w:szCs w:val="28"/>
          <w:lang w:val="en-GB"/>
        </w:rPr>
        <w:t xml:space="preserve"> </w:t>
      </w:r>
      <w:proofErr w:type="spellStart"/>
      <w:r w:rsidR="00517F19" w:rsidRPr="00A823B3">
        <w:rPr>
          <w:rStyle w:val="PageNumber"/>
          <w:rFonts w:ascii="Arial" w:hAnsi="Arial" w:cs="Arial"/>
          <w:sz w:val="28"/>
          <w:szCs w:val="28"/>
          <w:lang w:val="en-GB"/>
        </w:rPr>
        <w:t>Đức</w:t>
      </w:r>
      <w:proofErr w:type="spellEnd"/>
    </w:p>
    <w:p w14:paraId="1FFCAA17" w14:textId="77777777" w:rsidR="00602920" w:rsidRPr="00A823B3" w:rsidRDefault="00602920" w:rsidP="00602920">
      <w:pPr>
        <w:pStyle w:val="paragraph"/>
        <w:spacing w:before="0" w:beforeAutospacing="0" w:after="0" w:afterAutospacing="0"/>
        <w:textAlignment w:val="baseline"/>
        <w:rPr>
          <w:rFonts w:ascii="Arial" w:hAnsi="Arial" w:cs="Arial"/>
          <w:sz w:val="18"/>
          <w:szCs w:val="18"/>
          <w:lang w:val="en-GB"/>
        </w:rPr>
      </w:pPr>
    </w:p>
    <w:tbl>
      <w:tblPr>
        <w:tblStyle w:val="TableGrid"/>
        <w:tblW w:w="0" w:type="auto"/>
        <w:tblLook w:val="04A0" w:firstRow="1" w:lastRow="0" w:firstColumn="1" w:lastColumn="0" w:noHBand="0" w:noVBand="1"/>
      </w:tblPr>
      <w:tblGrid>
        <w:gridCol w:w="2291"/>
        <w:gridCol w:w="6769"/>
      </w:tblGrid>
      <w:tr w:rsidR="00BC513B" w:rsidRPr="00A823B3" w14:paraId="3AD1B5F7" w14:textId="77777777" w:rsidTr="00655820">
        <w:trPr>
          <w:trHeight w:val="498"/>
        </w:trPr>
        <w:tc>
          <w:tcPr>
            <w:tcW w:w="2291" w:type="dxa"/>
            <w:tcMar>
              <w:top w:w="113" w:type="dxa"/>
              <w:bottom w:w="113" w:type="dxa"/>
            </w:tcMar>
          </w:tcPr>
          <w:p w14:paraId="1B2A4548" w14:textId="5C22FC7C" w:rsidR="00BC513B" w:rsidRPr="00A823B3" w:rsidRDefault="00517F19" w:rsidP="00BC513B">
            <w:pPr>
              <w:pStyle w:val="BodyText"/>
              <w:rPr>
                <w:rFonts w:ascii="Arial" w:hAnsi="Arial"/>
                <w:b/>
                <w:sz w:val="24"/>
                <w:szCs w:val="24"/>
                <w:lang w:val="en-GB" w:eastAsia="en-US"/>
              </w:rPr>
            </w:pPr>
            <w:proofErr w:type="spellStart"/>
            <w:r w:rsidRPr="00A823B3">
              <w:rPr>
                <w:rFonts w:ascii="Arial" w:hAnsi="Arial"/>
                <w:b/>
                <w:sz w:val="24"/>
                <w:szCs w:val="24"/>
                <w:lang w:val="en-GB" w:eastAsia="en-US"/>
              </w:rPr>
              <w:t>Nội</w:t>
            </w:r>
            <w:proofErr w:type="spellEnd"/>
            <w:r w:rsidRPr="00A823B3">
              <w:rPr>
                <w:rFonts w:ascii="Arial" w:hAnsi="Arial"/>
                <w:b/>
                <w:sz w:val="24"/>
                <w:szCs w:val="24"/>
                <w:lang w:val="en-GB" w:eastAsia="en-US"/>
              </w:rPr>
              <w:t xml:space="preserve"> dung</w:t>
            </w:r>
          </w:p>
        </w:tc>
        <w:tc>
          <w:tcPr>
            <w:tcW w:w="6769" w:type="dxa"/>
            <w:tcMar>
              <w:top w:w="113" w:type="dxa"/>
              <w:bottom w:w="113" w:type="dxa"/>
            </w:tcMar>
          </w:tcPr>
          <w:p w14:paraId="538BF20D" w14:textId="4EC9EFAA" w:rsidR="00BC513B" w:rsidRPr="00A823B3" w:rsidRDefault="00517F19" w:rsidP="00BC513B">
            <w:pPr>
              <w:pStyle w:val="NormalWeb"/>
              <w:jc w:val="both"/>
              <w:rPr>
                <w:rFonts w:ascii="Arial" w:hAnsi="Arial" w:cs="Arial"/>
                <w:b/>
                <w:sz w:val="20"/>
                <w:szCs w:val="20"/>
                <w:lang w:val="en-US" w:eastAsia="en-US"/>
              </w:rPr>
            </w:pPr>
            <w:r w:rsidRPr="00A823B3">
              <w:rPr>
                <w:rFonts w:ascii="Arial" w:hAnsi="Arial" w:cs="Arial"/>
                <w:b/>
              </w:rPr>
              <w:t>Cơ hội kinh doanh tập trung vào ngành chăm sóc sức khỏe</w:t>
            </w:r>
          </w:p>
        </w:tc>
      </w:tr>
      <w:tr w:rsidR="00BC513B" w:rsidRPr="00A823B3" w14:paraId="09EE6A4A" w14:textId="77777777" w:rsidTr="5B73CB42">
        <w:trPr>
          <w:trHeight w:val="1758"/>
        </w:trPr>
        <w:tc>
          <w:tcPr>
            <w:tcW w:w="2291" w:type="dxa"/>
            <w:tcMar>
              <w:top w:w="113" w:type="dxa"/>
              <w:bottom w:w="113" w:type="dxa"/>
            </w:tcMar>
          </w:tcPr>
          <w:p w14:paraId="7EC66072" w14:textId="219B9D6F" w:rsidR="00BC513B" w:rsidRPr="00A823B3" w:rsidRDefault="00517F19" w:rsidP="00BC513B">
            <w:pPr>
              <w:pStyle w:val="BodyText"/>
              <w:rPr>
                <w:rFonts w:ascii="Arial" w:hAnsi="Arial"/>
                <w:b/>
                <w:lang w:val="en-GB" w:eastAsia="en-US"/>
              </w:rPr>
            </w:pPr>
            <w:proofErr w:type="spellStart"/>
            <w:r w:rsidRPr="00A823B3">
              <w:rPr>
                <w:rFonts w:ascii="Arial" w:hAnsi="Arial"/>
                <w:b/>
                <w:lang w:val="en-GB" w:eastAsia="en-US"/>
              </w:rPr>
              <w:t>Nền</w:t>
            </w:r>
            <w:proofErr w:type="spellEnd"/>
            <w:r w:rsidRPr="00A823B3">
              <w:rPr>
                <w:rFonts w:ascii="Arial" w:hAnsi="Arial"/>
                <w:b/>
                <w:lang w:val="en-GB" w:eastAsia="en-US"/>
              </w:rPr>
              <w:t xml:space="preserve"> </w:t>
            </w:r>
            <w:proofErr w:type="spellStart"/>
            <w:r w:rsidRPr="00A823B3">
              <w:rPr>
                <w:rFonts w:ascii="Arial" w:hAnsi="Arial"/>
                <w:b/>
                <w:lang w:val="en-GB" w:eastAsia="en-US"/>
              </w:rPr>
              <w:t>tảng</w:t>
            </w:r>
            <w:proofErr w:type="spellEnd"/>
          </w:p>
        </w:tc>
        <w:tc>
          <w:tcPr>
            <w:tcW w:w="6769" w:type="dxa"/>
            <w:tcMar>
              <w:top w:w="113" w:type="dxa"/>
              <w:bottom w:w="113" w:type="dxa"/>
            </w:tcMar>
          </w:tcPr>
          <w:p w14:paraId="087665EC" w14:textId="77777777" w:rsidR="00517F19" w:rsidRPr="00A823B3" w:rsidRDefault="00517F19" w:rsidP="00517F19">
            <w:pPr>
              <w:spacing w:before="100" w:beforeAutospacing="1" w:after="100" w:afterAutospacing="1"/>
              <w:rPr>
                <w:rFonts w:ascii="Arial" w:hAnsi="Arial" w:cs="Arial"/>
                <w:lang w:val="en-US" w:eastAsia="en-US"/>
              </w:rPr>
            </w:pPr>
            <w:proofErr w:type="spellStart"/>
            <w:r w:rsidRPr="00A823B3">
              <w:rPr>
                <w:rFonts w:ascii="Arial" w:hAnsi="Arial" w:cs="Arial"/>
                <w:lang w:val="en-US" w:eastAsia="en-US"/>
              </w:rPr>
              <w:t>Thị</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trường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chăm</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sóc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sức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khỏe</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của</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Đức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được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đặc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trưng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bởi</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sự</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phát</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triển</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mạnh</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mẽ</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của</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các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sản</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phẩm</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công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nghệ</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cao</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mang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tính</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đổi</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mới</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trong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lĩnh</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vực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công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nghệ</w:t>
            </w:r>
            <w:proofErr w:type="spellEnd"/>
            <w:r w:rsidRPr="00A823B3">
              <w:rPr>
                <w:rFonts w:ascii="Arial" w:hAnsi="Arial" w:cs="Arial"/>
                <w:lang w:val="en-US" w:eastAsia="en-US"/>
              </w:rPr>
              <w:t xml:space="preserve"> y </w:t>
            </w:r>
            <w:proofErr w:type="spellStart"/>
            <w:r w:rsidRPr="00A823B3">
              <w:rPr>
                <w:rFonts w:ascii="Arial" w:hAnsi="Arial" w:cs="Arial"/>
                <w:lang w:val="en-US" w:eastAsia="en-US"/>
              </w:rPr>
              <w:t>tế</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cũng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như</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các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phương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pháp</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điều</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trị</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và</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chẩn</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đoán</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mới</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Ngành</w:t>
            </w:r>
            <w:proofErr w:type="spellEnd"/>
            <w:r w:rsidRPr="00A823B3">
              <w:rPr>
                <w:rFonts w:ascii="Arial" w:hAnsi="Arial" w:cs="Arial"/>
                <w:lang w:val="en-US" w:eastAsia="en-US"/>
              </w:rPr>
              <w:t xml:space="preserve"> y </w:t>
            </w:r>
            <w:proofErr w:type="spellStart"/>
            <w:r w:rsidRPr="00A823B3">
              <w:rPr>
                <w:rFonts w:ascii="Arial" w:hAnsi="Arial" w:cs="Arial"/>
                <w:lang w:val="en-US" w:eastAsia="en-US"/>
              </w:rPr>
              <w:t>tế</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số</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cũng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đang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cho</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thấy</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những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xu</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hướng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tăng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trưởng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mạnh</w:t>
            </w:r>
            <w:proofErr w:type="spellEnd"/>
            <w:r w:rsidRPr="00A823B3">
              <w:rPr>
                <w:rFonts w:ascii="Arial" w:hAnsi="Arial" w:cs="Arial"/>
                <w:lang w:val="en-US" w:eastAsia="en-US"/>
              </w:rPr>
              <w:t>.</w:t>
            </w:r>
          </w:p>
          <w:p w14:paraId="1B6EEFB3" w14:textId="0601EA05" w:rsidR="00BC513B" w:rsidRPr="00A823B3" w:rsidRDefault="00517F19" w:rsidP="00517F19">
            <w:pPr>
              <w:spacing w:before="100" w:beforeAutospacing="1" w:after="100" w:afterAutospacing="1"/>
              <w:rPr>
                <w:rFonts w:ascii="Arial" w:hAnsi="Arial" w:cs="Arial"/>
                <w:lang w:val="en-US" w:eastAsia="en-US"/>
              </w:rPr>
            </w:pPr>
            <w:proofErr w:type="spellStart"/>
            <w:r w:rsidRPr="00A823B3">
              <w:rPr>
                <w:rFonts w:ascii="Arial" w:hAnsi="Arial" w:cs="Arial"/>
                <w:lang w:val="en-US" w:eastAsia="en-US"/>
              </w:rPr>
              <w:t>Những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tiến</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bộ</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trong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lĩnh</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vực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công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nghệ</w:t>
            </w:r>
            <w:proofErr w:type="spellEnd"/>
            <w:r w:rsidRPr="00A823B3">
              <w:rPr>
                <w:rFonts w:ascii="Arial" w:hAnsi="Arial" w:cs="Arial"/>
                <w:lang w:val="en-US" w:eastAsia="en-US"/>
              </w:rPr>
              <w:t xml:space="preserve"> y </w:t>
            </w:r>
            <w:proofErr w:type="spellStart"/>
            <w:r w:rsidRPr="00A823B3">
              <w:rPr>
                <w:rFonts w:ascii="Arial" w:hAnsi="Arial" w:cs="Arial"/>
                <w:lang w:val="en-US" w:eastAsia="en-US"/>
              </w:rPr>
              <w:t>tế</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cùng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với</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các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thách</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thức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ngày</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càng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gia</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tăng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của</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ngành</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chăm</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sóc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sức</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khỏe</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đang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làm</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tăng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nhu</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cầu</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về</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đội</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ngũ</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quản</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lý</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có</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năng</w:t>
            </w:r>
            <w:proofErr w:type="spellEnd"/>
            <w:r w:rsidRPr="00A823B3">
              <w:rPr>
                <w:rFonts w:ascii="Arial" w:hAnsi="Arial" w:cs="Arial"/>
                <w:lang w:val="en-US" w:eastAsia="en-US"/>
              </w:rPr>
              <w:t xml:space="preserve"> </w:t>
            </w:r>
            <w:proofErr w:type="spellStart"/>
            <w:r w:rsidRPr="00A823B3">
              <w:rPr>
                <w:rFonts w:ascii="Arial" w:hAnsi="Arial" w:cs="Arial"/>
                <w:lang w:val="en-US" w:eastAsia="en-US"/>
              </w:rPr>
              <w:t>lực</w:t>
            </w:r>
            <w:proofErr w:type="spellEnd"/>
            <w:r w:rsidRPr="00A823B3">
              <w:rPr>
                <w:rFonts w:ascii="Arial" w:hAnsi="Arial" w:cs="Arial"/>
                <w:lang w:val="en-US" w:eastAsia="en-US"/>
              </w:rPr>
              <w:t>.</w:t>
            </w:r>
          </w:p>
        </w:tc>
      </w:tr>
      <w:tr w:rsidR="00BC513B" w:rsidRPr="00A823B3" w14:paraId="3641A124" w14:textId="77777777" w:rsidTr="5B73CB42">
        <w:tc>
          <w:tcPr>
            <w:tcW w:w="2291" w:type="dxa"/>
            <w:tcMar>
              <w:top w:w="113" w:type="dxa"/>
              <w:bottom w:w="113" w:type="dxa"/>
            </w:tcMar>
          </w:tcPr>
          <w:p w14:paraId="2F218696" w14:textId="459CA486" w:rsidR="00BC513B" w:rsidRPr="00A823B3" w:rsidRDefault="00E80E33" w:rsidP="00BC513B">
            <w:pPr>
              <w:pStyle w:val="BodyText"/>
              <w:rPr>
                <w:rFonts w:ascii="Arial" w:hAnsi="Arial"/>
                <w:b/>
                <w:lang w:val="en-GB" w:eastAsia="en-US"/>
              </w:rPr>
            </w:pPr>
            <w:proofErr w:type="spellStart"/>
            <w:r w:rsidRPr="00A823B3">
              <w:rPr>
                <w:rFonts w:ascii="Arial" w:hAnsi="Arial"/>
                <w:b/>
                <w:lang w:val="en-GB" w:eastAsia="en-US"/>
              </w:rPr>
              <w:t>Lợi</w:t>
            </w:r>
            <w:proofErr w:type="spellEnd"/>
            <w:r w:rsidRPr="00A823B3">
              <w:rPr>
                <w:rFonts w:ascii="Arial" w:hAnsi="Arial"/>
                <w:b/>
                <w:lang w:val="en-GB" w:eastAsia="en-US"/>
              </w:rPr>
              <w:t xml:space="preserve"> </w:t>
            </w:r>
            <w:proofErr w:type="spellStart"/>
            <w:r w:rsidRPr="00A823B3">
              <w:rPr>
                <w:rFonts w:ascii="Arial" w:hAnsi="Arial"/>
                <w:b/>
                <w:lang w:val="en-GB" w:eastAsia="en-US"/>
              </w:rPr>
              <w:t>ích</w:t>
            </w:r>
            <w:proofErr w:type="spellEnd"/>
            <w:r w:rsidRPr="00A823B3">
              <w:rPr>
                <w:rFonts w:ascii="Arial" w:hAnsi="Arial"/>
                <w:b/>
                <w:lang w:val="en-GB" w:eastAsia="en-US"/>
              </w:rPr>
              <w:t xml:space="preserve"> </w:t>
            </w:r>
            <w:proofErr w:type="spellStart"/>
            <w:r w:rsidRPr="00A823B3">
              <w:rPr>
                <w:rFonts w:ascii="Arial" w:hAnsi="Arial"/>
                <w:b/>
                <w:lang w:val="en-GB" w:eastAsia="en-US"/>
              </w:rPr>
              <w:t>của</w:t>
            </w:r>
            <w:proofErr w:type="spellEnd"/>
            <w:r w:rsidRPr="00A823B3">
              <w:rPr>
                <w:rFonts w:ascii="Arial" w:hAnsi="Arial"/>
                <w:b/>
                <w:lang w:val="en-GB" w:eastAsia="en-US"/>
              </w:rPr>
              <w:t xml:space="preserve"> </w:t>
            </w:r>
            <w:proofErr w:type="spellStart"/>
            <w:r w:rsidRPr="00A823B3">
              <w:rPr>
                <w:rFonts w:ascii="Arial" w:hAnsi="Arial"/>
                <w:b/>
                <w:lang w:val="en-GB" w:eastAsia="en-US"/>
              </w:rPr>
              <w:t>người</w:t>
            </w:r>
            <w:proofErr w:type="spellEnd"/>
            <w:r w:rsidRPr="00A823B3">
              <w:rPr>
                <w:rFonts w:ascii="Arial" w:hAnsi="Arial"/>
                <w:b/>
                <w:lang w:val="en-GB" w:eastAsia="en-US"/>
              </w:rPr>
              <w:t xml:space="preserve"> </w:t>
            </w:r>
            <w:proofErr w:type="spellStart"/>
            <w:r w:rsidRPr="00A823B3">
              <w:rPr>
                <w:rFonts w:ascii="Arial" w:hAnsi="Arial"/>
                <w:b/>
                <w:lang w:val="en-GB" w:eastAsia="en-US"/>
              </w:rPr>
              <w:t>tham</w:t>
            </w:r>
            <w:proofErr w:type="spellEnd"/>
            <w:r w:rsidRPr="00A823B3">
              <w:rPr>
                <w:rFonts w:ascii="Arial" w:hAnsi="Arial"/>
                <w:b/>
                <w:lang w:val="en-GB" w:eastAsia="en-US"/>
              </w:rPr>
              <w:t xml:space="preserve"> </w:t>
            </w:r>
            <w:proofErr w:type="spellStart"/>
            <w:r w:rsidRPr="00A823B3">
              <w:rPr>
                <w:rFonts w:ascii="Arial" w:hAnsi="Arial"/>
                <w:b/>
                <w:lang w:val="en-GB" w:eastAsia="en-US"/>
              </w:rPr>
              <w:t>gia</w:t>
            </w:r>
            <w:proofErr w:type="spellEnd"/>
          </w:p>
          <w:p w14:paraId="1A3E8506" w14:textId="2C808E55" w:rsidR="00BC513B" w:rsidRPr="00A823B3" w:rsidRDefault="00BC513B" w:rsidP="00BC513B">
            <w:pPr>
              <w:pStyle w:val="BodyText"/>
              <w:rPr>
                <w:rFonts w:ascii="Arial" w:hAnsi="Arial"/>
                <w:b/>
                <w:lang w:val="en-GB" w:eastAsia="en-US"/>
              </w:rPr>
            </w:pPr>
          </w:p>
        </w:tc>
        <w:tc>
          <w:tcPr>
            <w:tcW w:w="6769" w:type="dxa"/>
            <w:tcMar>
              <w:top w:w="113" w:type="dxa"/>
              <w:bottom w:w="113" w:type="dxa"/>
            </w:tcMar>
          </w:tcPr>
          <w:p w14:paraId="749A4761" w14:textId="10128FFF" w:rsidR="00E80E33" w:rsidRPr="00A823B3" w:rsidRDefault="00E80E33" w:rsidP="00E80E33">
            <w:pPr>
              <w:jc w:val="both"/>
              <w:rPr>
                <w:rFonts w:ascii="Arial" w:hAnsi="Arial" w:cs="Arial"/>
              </w:rPr>
            </w:pPr>
            <w:r w:rsidRPr="00A823B3">
              <w:rPr>
                <w:rFonts w:ascii="Arial" w:hAnsi="Arial" w:cs="Arial"/>
              </w:rPr>
              <w:t>Chương trình “Hợp tác Kinh doanh với Đức</w:t>
            </w:r>
            <w:r w:rsidR="005009D6">
              <w:rPr>
                <w:rFonts w:ascii="Arial" w:hAnsi="Arial" w:cs="Arial"/>
              </w:rPr>
              <w:t>” được thiế</w:t>
            </w:r>
            <w:r w:rsidRPr="00A823B3">
              <w:rPr>
                <w:rFonts w:ascii="Arial" w:hAnsi="Arial" w:cs="Arial"/>
              </w:rPr>
              <w:t>t kế nhằm chuẩn bị cho bạn một cách chuyên sâu để thiết lập các mối quan hệ kinh doanh và hợp tác kinh tế với các doanh nghiệp Đức. Chương trình “Hợp tác kinh tế với trọng tâm là ngành chăm sóc sức khỏe” được triển khai phối hợp cùng các doanh nghiệp và cơ sở y tế của Đức trong lĩnh vực này.</w:t>
            </w:r>
          </w:p>
          <w:p w14:paraId="1FA94B61" w14:textId="77777777" w:rsidR="00A823B3" w:rsidRPr="00A823B3" w:rsidRDefault="00A823B3" w:rsidP="00A823B3">
            <w:pPr>
              <w:pStyle w:val="ListParagraph"/>
              <w:numPr>
                <w:ilvl w:val="0"/>
                <w:numId w:val="22"/>
              </w:numPr>
              <w:spacing w:before="100" w:beforeAutospacing="1" w:after="100" w:afterAutospacing="1"/>
              <w:rPr>
                <w:rFonts w:ascii="Arial" w:hAnsi="Arial" w:cs="Arial"/>
                <w:lang w:val="en-US" w:eastAsia="en-US"/>
              </w:rPr>
            </w:pPr>
            <w:proofErr w:type="spellStart"/>
            <w:r w:rsidRPr="00A823B3">
              <w:rPr>
                <w:rFonts w:ascii="Arial" w:hAnsi="Arial" w:cs="Arial"/>
                <w:bCs/>
                <w:lang w:val="en-US" w:eastAsia="en-US"/>
              </w:rPr>
              <w:t>Bạn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có</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cơ</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hội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tìm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hiểu</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doanh</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nghiệp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cung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cấp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thiết</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bị</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vật</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tư</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và</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công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nghệ</w:t>
            </w:r>
            <w:proofErr w:type="spellEnd"/>
            <w:r w:rsidRPr="00A823B3">
              <w:rPr>
                <w:rFonts w:ascii="Arial" w:hAnsi="Arial" w:cs="Arial"/>
                <w:bCs/>
                <w:lang w:val="en-US" w:eastAsia="en-US"/>
              </w:rPr>
              <w:t xml:space="preserve"> y </w:t>
            </w:r>
            <w:proofErr w:type="spellStart"/>
            <w:r w:rsidRPr="00A823B3">
              <w:rPr>
                <w:rFonts w:ascii="Arial" w:hAnsi="Arial" w:cs="Arial"/>
                <w:bCs/>
                <w:lang w:val="en-US" w:eastAsia="en-US"/>
              </w:rPr>
              <w:t>tế</w:t>
            </w:r>
            <w:proofErr w:type="spellEnd"/>
            <w:r w:rsidRPr="00A823B3">
              <w:rPr>
                <w:rFonts w:ascii="Arial" w:hAnsi="Arial" w:cs="Arial"/>
                <w:bCs/>
                <w:lang w:val="en-US" w:eastAsia="en-US"/>
              </w:rPr>
              <w:t>.</w:t>
            </w:r>
          </w:p>
          <w:p w14:paraId="175A7531" w14:textId="77777777" w:rsidR="00A823B3" w:rsidRPr="00A823B3" w:rsidRDefault="00A823B3" w:rsidP="00A823B3">
            <w:pPr>
              <w:pStyle w:val="ListParagraph"/>
              <w:numPr>
                <w:ilvl w:val="0"/>
                <w:numId w:val="22"/>
              </w:numPr>
              <w:spacing w:before="100" w:beforeAutospacing="1" w:after="100" w:afterAutospacing="1"/>
              <w:rPr>
                <w:rFonts w:ascii="Arial" w:hAnsi="Arial" w:cs="Arial"/>
                <w:lang w:val="en-US" w:eastAsia="en-US"/>
              </w:rPr>
            </w:pPr>
            <w:proofErr w:type="spellStart"/>
            <w:r w:rsidRPr="00A823B3">
              <w:rPr>
                <w:rFonts w:ascii="Arial" w:hAnsi="Arial" w:cs="Arial"/>
                <w:bCs/>
                <w:lang w:val="en-US" w:eastAsia="en-US"/>
              </w:rPr>
              <w:t>Bạn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được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tiếp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cận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doanh</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nghiệp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cung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cấp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dịch</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vụ</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phần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mềm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cho</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cơ</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sở</w:t>
            </w:r>
            <w:proofErr w:type="spellEnd"/>
            <w:r w:rsidRPr="00A823B3">
              <w:rPr>
                <w:rFonts w:ascii="Arial" w:hAnsi="Arial" w:cs="Arial"/>
                <w:bCs/>
                <w:lang w:val="en-US" w:eastAsia="en-US"/>
              </w:rPr>
              <w:t xml:space="preserve"> y </w:t>
            </w:r>
            <w:proofErr w:type="spellStart"/>
            <w:r w:rsidRPr="00A823B3">
              <w:rPr>
                <w:rFonts w:ascii="Arial" w:hAnsi="Arial" w:cs="Arial"/>
                <w:bCs/>
                <w:lang w:val="en-US" w:eastAsia="en-US"/>
              </w:rPr>
              <w:t>tế</w:t>
            </w:r>
            <w:proofErr w:type="spellEnd"/>
            <w:r w:rsidRPr="00A823B3">
              <w:rPr>
                <w:rFonts w:ascii="Arial" w:hAnsi="Arial" w:cs="Arial"/>
                <w:bCs/>
                <w:lang w:val="en-US" w:eastAsia="en-US"/>
              </w:rPr>
              <w:t>.</w:t>
            </w:r>
          </w:p>
          <w:p w14:paraId="3455CB11" w14:textId="77777777" w:rsidR="00A823B3" w:rsidRPr="00A823B3" w:rsidRDefault="00A823B3" w:rsidP="00A823B3">
            <w:pPr>
              <w:pStyle w:val="ListParagraph"/>
              <w:numPr>
                <w:ilvl w:val="0"/>
                <w:numId w:val="22"/>
              </w:numPr>
              <w:spacing w:before="100" w:beforeAutospacing="1" w:after="100" w:afterAutospacing="1"/>
              <w:rPr>
                <w:rFonts w:ascii="Arial" w:hAnsi="Arial" w:cs="Arial"/>
                <w:lang w:val="en-US" w:eastAsia="en-US"/>
              </w:rPr>
            </w:pPr>
            <w:proofErr w:type="spellStart"/>
            <w:r w:rsidRPr="00A823B3">
              <w:rPr>
                <w:rFonts w:ascii="Arial" w:hAnsi="Arial" w:cs="Arial"/>
                <w:bCs/>
                <w:lang w:val="en-US" w:eastAsia="en-US"/>
              </w:rPr>
              <w:t>Bạn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có</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thể</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trực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tiếp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làm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quen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với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trang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thiết</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bị</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vật</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tư</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và</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công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nghệ</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tại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cơ</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sở</w:t>
            </w:r>
            <w:proofErr w:type="spellEnd"/>
            <w:r w:rsidRPr="00A823B3">
              <w:rPr>
                <w:rFonts w:ascii="Arial" w:hAnsi="Arial" w:cs="Arial"/>
                <w:bCs/>
                <w:lang w:val="en-US" w:eastAsia="en-US"/>
              </w:rPr>
              <w:t xml:space="preserve"> y </w:t>
            </w:r>
            <w:proofErr w:type="spellStart"/>
            <w:r w:rsidRPr="00A823B3">
              <w:rPr>
                <w:rFonts w:ascii="Arial" w:hAnsi="Arial" w:cs="Arial"/>
                <w:bCs/>
                <w:lang w:val="en-US" w:eastAsia="en-US"/>
              </w:rPr>
              <w:t>tế</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của</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Đức</w:t>
            </w:r>
            <w:proofErr w:type="spellEnd"/>
            <w:r w:rsidRPr="00A823B3">
              <w:rPr>
                <w:rFonts w:ascii="Arial" w:hAnsi="Arial" w:cs="Arial"/>
                <w:bCs/>
                <w:lang w:val="en-US" w:eastAsia="en-US"/>
              </w:rPr>
              <w:t>.</w:t>
            </w:r>
          </w:p>
          <w:p w14:paraId="61DDCCE8" w14:textId="77777777" w:rsidR="00A823B3" w:rsidRPr="00A823B3" w:rsidRDefault="00A823B3" w:rsidP="00A823B3">
            <w:pPr>
              <w:pStyle w:val="ListParagraph"/>
              <w:numPr>
                <w:ilvl w:val="0"/>
                <w:numId w:val="22"/>
              </w:numPr>
              <w:spacing w:before="100" w:beforeAutospacing="1" w:after="100" w:afterAutospacing="1"/>
              <w:rPr>
                <w:rFonts w:ascii="Arial" w:hAnsi="Arial" w:cs="Arial"/>
                <w:lang w:val="en-US" w:eastAsia="en-US"/>
              </w:rPr>
            </w:pPr>
            <w:proofErr w:type="spellStart"/>
            <w:r w:rsidRPr="00A823B3">
              <w:rPr>
                <w:rFonts w:ascii="Arial" w:hAnsi="Arial" w:cs="Arial"/>
                <w:bCs/>
                <w:lang w:val="en-US" w:eastAsia="en-US"/>
              </w:rPr>
              <w:t>Bạn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học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cách</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công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nghệ</w:t>
            </w:r>
            <w:proofErr w:type="spellEnd"/>
            <w:r w:rsidRPr="00A823B3">
              <w:rPr>
                <w:rFonts w:ascii="Arial" w:hAnsi="Arial" w:cs="Arial"/>
                <w:bCs/>
                <w:lang w:val="en-US" w:eastAsia="en-US"/>
              </w:rPr>
              <w:t xml:space="preserve"> y </w:t>
            </w:r>
            <w:proofErr w:type="spellStart"/>
            <w:r w:rsidRPr="00A823B3">
              <w:rPr>
                <w:rFonts w:ascii="Arial" w:hAnsi="Arial" w:cs="Arial"/>
                <w:bCs/>
                <w:lang w:val="en-US" w:eastAsia="en-US"/>
              </w:rPr>
              <w:t>tế</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được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ứng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dụng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trong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cơ</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sở</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chăm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sóc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sức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khỏe</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tại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Đức</w:t>
            </w:r>
            <w:proofErr w:type="spellEnd"/>
            <w:r w:rsidRPr="00A823B3">
              <w:rPr>
                <w:rFonts w:ascii="Arial" w:hAnsi="Arial" w:cs="Arial"/>
                <w:bCs/>
                <w:lang w:val="en-US" w:eastAsia="en-US"/>
              </w:rPr>
              <w:t>.</w:t>
            </w:r>
          </w:p>
          <w:p w14:paraId="378805AC" w14:textId="77777777" w:rsidR="00A823B3" w:rsidRPr="00A823B3" w:rsidRDefault="00A823B3" w:rsidP="00A823B3">
            <w:pPr>
              <w:pStyle w:val="ListParagraph"/>
              <w:numPr>
                <w:ilvl w:val="0"/>
                <w:numId w:val="22"/>
              </w:numPr>
              <w:spacing w:before="100" w:beforeAutospacing="1" w:after="100" w:afterAutospacing="1"/>
              <w:rPr>
                <w:rFonts w:ascii="Arial" w:hAnsi="Arial" w:cs="Arial"/>
                <w:lang w:val="en-US" w:eastAsia="en-US"/>
              </w:rPr>
            </w:pPr>
            <w:proofErr w:type="spellStart"/>
            <w:r w:rsidRPr="00A823B3">
              <w:rPr>
                <w:rFonts w:ascii="Arial" w:hAnsi="Arial" w:cs="Arial"/>
                <w:bCs/>
                <w:lang w:val="en-US" w:eastAsia="en-US"/>
              </w:rPr>
              <w:t>Bạn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tìm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hiểu</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khía</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cạnh</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khác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nhau</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trong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công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quản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lý</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cơ</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sở</w:t>
            </w:r>
            <w:proofErr w:type="spellEnd"/>
            <w:r w:rsidRPr="00A823B3">
              <w:rPr>
                <w:rFonts w:ascii="Arial" w:hAnsi="Arial" w:cs="Arial"/>
                <w:bCs/>
                <w:lang w:val="en-US" w:eastAsia="en-US"/>
              </w:rPr>
              <w:t xml:space="preserve"> y </w:t>
            </w:r>
            <w:proofErr w:type="spellStart"/>
            <w:r w:rsidRPr="00A823B3">
              <w:rPr>
                <w:rFonts w:ascii="Arial" w:hAnsi="Arial" w:cs="Arial"/>
                <w:bCs/>
                <w:lang w:val="en-US" w:eastAsia="en-US"/>
              </w:rPr>
              <w:t>tế</w:t>
            </w:r>
            <w:proofErr w:type="spellEnd"/>
            <w:r w:rsidRPr="00A823B3">
              <w:rPr>
                <w:rFonts w:ascii="Arial" w:hAnsi="Arial" w:cs="Arial"/>
                <w:bCs/>
                <w:lang w:val="en-US" w:eastAsia="en-US"/>
              </w:rPr>
              <w:t>.</w:t>
            </w:r>
          </w:p>
          <w:p w14:paraId="4342CD3B" w14:textId="77777777" w:rsidR="00A823B3" w:rsidRPr="00A823B3" w:rsidRDefault="00A823B3" w:rsidP="00A823B3">
            <w:pPr>
              <w:pStyle w:val="ListParagraph"/>
              <w:numPr>
                <w:ilvl w:val="0"/>
                <w:numId w:val="22"/>
              </w:numPr>
              <w:spacing w:before="100" w:beforeAutospacing="1" w:after="100" w:afterAutospacing="1"/>
              <w:rPr>
                <w:rFonts w:ascii="Arial" w:hAnsi="Arial" w:cs="Arial"/>
                <w:lang w:val="en-US" w:eastAsia="en-US"/>
              </w:rPr>
            </w:pPr>
            <w:proofErr w:type="spellStart"/>
            <w:r w:rsidRPr="00A823B3">
              <w:rPr>
                <w:rFonts w:ascii="Arial" w:hAnsi="Arial" w:cs="Arial"/>
                <w:bCs/>
                <w:lang w:val="en-US" w:eastAsia="en-US"/>
              </w:rPr>
              <w:t>Bạn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thiết</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lập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mối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quan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hệ</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với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cơ</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sở</w:t>
            </w:r>
            <w:proofErr w:type="spellEnd"/>
            <w:r w:rsidRPr="00A823B3">
              <w:rPr>
                <w:rFonts w:ascii="Arial" w:hAnsi="Arial" w:cs="Arial"/>
                <w:bCs/>
                <w:lang w:val="en-US" w:eastAsia="en-US"/>
              </w:rPr>
              <w:t xml:space="preserve"> y </w:t>
            </w:r>
            <w:proofErr w:type="spellStart"/>
            <w:r w:rsidRPr="00A823B3">
              <w:rPr>
                <w:rFonts w:ascii="Arial" w:hAnsi="Arial" w:cs="Arial"/>
                <w:bCs/>
                <w:lang w:val="en-US" w:eastAsia="en-US"/>
              </w:rPr>
              <w:t>tế</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của</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Đức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và</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tìm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được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đối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tác</w:t>
            </w:r>
            <w:proofErr w:type="spellEnd"/>
            <w:r w:rsidRPr="00A823B3">
              <w:rPr>
                <w:rFonts w:ascii="Arial" w:hAnsi="Arial" w:cs="Arial"/>
                <w:bCs/>
                <w:lang w:val="en-US" w:eastAsia="en-US"/>
              </w:rPr>
              <w:t xml:space="preserve"> tin </w:t>
            </w:r>
            <w:proofErr w:type="spellStart"/>
            <w:r w:rsidRPr="00A823B3">
              <w:rPr>
                <w:rFonts w:ascii="Arial" w:hAnsi="Arial" w:cs="Arial"/>
                <w:bCs/>
                <w:lang w:val="en-US" w:eastAsia="en-US"/>
              </w:rPr>
              <w:t>cậy</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cho</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việc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trao</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đổi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hợp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chuyên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môn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lâu</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dài</w:t>
            </w:r>
            <w:proofErr w:type="spellEnd"/>
            <w:r w:rsidRPr="00A823B3">
              <w:rPr>
                <w:rFonts w:ascii="Arial" w:hAnsi="Arial" w:cs="Arial"/>
                <w:bCs/>
                <w:lang w:val="en-US" w:eastAsia="en-US"/>
              </w:rPr>
              <w:t>.</w:t>
            </w:r>
          </w:p>
          <w:p w14:paraId="2E217441" w14:textId="77777777" w:rsidR="00A823B3" w:rsidRPr="00A823B3" w:rsidRDefault="00A823B3" w:rsidP="00A823B3">
            <w:pPr>
              <w:pStyle w:val="ListParagraph"/>
              <w:numPr>
                <w:ilvl w:val="0"/>
                <w:numId w:val="22"/>
              </w:numPr>
              <w:spacing w:before="100" w:beforeAutospacing="1" w:after="100" w:afterAutospacing="1"/>
              <w:rPr>
                <w:rFonts w:ascii="Arial" w:hAnsi="Arial" w:cs="Arial"/>
                <w:lang w:val="en-US" w:eastAsia="en-US"/>
              </w:rPr>
            </w:pPr>
            <w:proofErr w:type="spellStart"/>
            <w:r w:rsidRPr="00A823B3">
              <w:rPr>
                <w:rFonts w:ascii="Arial" w:hAnsi="Arial" w:cs="Arial"/>
                <w:bCs/>
                <w:lang w:val="en-US" w:eastAsia="en-US"/>
              </w:rPr>
              <w:t>Bạn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nâng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cao</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kỹ</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năng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quản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lý</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liên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văn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hóa</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hỗ</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trợ</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việc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xây</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dựng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quan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hệ</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hợp</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với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doanh</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nghiệp</w:t>
            </w:r>
            <w:proofErr w:type="spellEnd"/>
            <w:r w:rsidRPr="00A823B3">
              <w:rPr>
                <w:rFonts w:ascii="Arial" w:hAnsi="Arial" w:cs="Arial"/>
                <w:bCs/>
                <w:lang w:val="en-US" w:eastAsia="en-US"/>
              </w:rPr>
              <w:t>/</w:t>
            </w:r>
            <w:proofErr w:type="spellStart"/>
            <w:r w:rsidRPr="00A823B3">
              <w:rPr>
                <w:rFonts w:ascii="Arial" w:hAnsi="Arial" w:cs="Arial"/>
                <w:bCs/>
                <w:lang w:val="en-US" w:eastAsia="en-US"/>
              </w:rPr>
              <w:t>cơ</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sở</w:t>
            </w:r>
            <w:proofErr w:type="spellEnd"/>
            <w:r w:rsidRPr="00A823B3">
              <w:rPr>
                <w:rFonts w:ascii="Arial" w:hAnsi="Arial" w:cs="Arial"/>
                <w:bCs/>
                <w:lang w:val="en-US" w:eastAsia="en-US"/>
              </w:rPr>
              <w:t xml:space="preserve"> y </w:t>
            </w:r>
            <w:proofErr w:type="spellStart"/>
            <w:r w:rsidRPr="00A823B3">
              <w:rPr>
                <w:rFonts w:ascii="Arial" w:hAnsi="Arial" w:cs="Arial"/>
                <w:bCs/>
                <w:lang w:val="en-US" w:eastAsia="en-US"/>
              </w:rPr>
              <w:t>tế</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của</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Đức</w:t>
            </w:r>
            <w:proofErr w:type="spellEnd"/>
            <w:r w:rsidRPr="00A823B3">
              <w:rPr>
                <w:rFonts w:ascii="Arial" w:hAnsi="Arial" w:cs="Arial"/>
                <w:bCs/>
                <w:lang w:val="en-US" w:eastAsia="en-US"/>
              </w:rPr>
              <w:t>.</w:t>
            </w:r>
          </w:p>
          <w:p w14:paraId="6AF78F4E" w14:textId="7AAD19F8" w:rsidR="00BC513B" w:rsidRPr="00A823B3" w:rsidRDefault="00A823B3" w:rsidP="00A823B3">
            <w:pPr>
              <w:pStyle w:val="ListParagraph"/>
              <w:numPr>
                <w:ilvl w:val="0"/>
                <w:numId w:val="22"/>
              </w:numPr>
              <w:spacing w:before="100" w:beforeAutospacing="1" w:after="100" w:afterAutospacing="1"/>
              <w:rPr>
                <w:rFonts w:ascii="Arial" w:hAnsi="Arial" w:cs="Arial"/>
                <w:lang w:val="en-US" w:eastAsia="en-US"/>
              </w:rPr>
            </w:pPr>
            <w:proofErr w:type="spellStart"/>
            <w:r w:rsidRPr="00A823B3">
              <w:rPr>
                <w:rFonts w:ascii="Arial" w:hAnsi="Arial" w:cs="Arial"/>
                <w:bCs/>
                <w:lang w:val="en-US" w:eastAsia="en-US"/>
              </w:rPr>
              <w:t>Bạn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tích</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lũy</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kinh</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nghiệm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thực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tiễn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trong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đàm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phán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với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các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đối</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tác</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tiềm</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năng</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đến</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từ</w:t>
            </w:r>
            <w:proofErr w:type="spellEnd"/>
            <w:r w:rsidRPr="00A823B3">
              <w:rPr>
                <w:rFonts w:ascii="Arial" w:hAnsi="Arial" w:cs="Arial"/>
                <w:bCs/>
                <w:lang w:val="en-US" w:eastAsia="en-US"/>
              </w:rPr>
              <w:t xml:space="preserve"> </w:t>
            </w:r>
            <w:proofErr w:type="spellStart"/>
            <w:r w:rsidRPr="00A823B3">
              <w:rPr>
                <w:rFonts w:ascii="Arial" w:hAnsi="Arial" w:cs="Arial"/>
                <w:bCs/>
                <w:lang w:val="en-US" w:eastAsia="en-US"/>
              </w:rPr>
              <w:t>Đức</w:t>
            </w:r>
            <w:proofErr w:type="spellEnd"/>
            <w:r w:rsidRPr="00A823B3">
              <w:rPr>
                <w:rFonts w:ascii="Arial" w:hAnsi="Arial" w:cs="Arial"/>
                <w:bCs/>
                <w:lang w:val="en-US" w:eastAsia="en-US"/>
              </w:rPr>
              <w:t>.</w:t>
            </w:r>
          </w:p>
        </w:tc>
      </w:tr>
      <w:tr w:rsidR="00BC513B" w:rsidRPr="00A823B3" w14:paraId="3FC1C159" w14:textId="77777777" w:rsidTr="5B73CB42">
        <w:tc>
          <w:tcPr>
            <w:tcW w:w="2291" w:type="dxa"/>
            <w:tcMar>
              <w:top w:w="113" w:type="dxa"/>
              <w:bottom w:w="113" w:type="dxa"/>
            </w:tcMar>
          </w:tcPr>
          <w:p w14:paraId="557AA151" w14:textId="01EBE432" w:rsidR="00BC513B" w:rsidRPr="00A823B3" w:rsidRDefault="00E80E33" w:rsidP="00BC513B">
            <w:pPr>
              <w:pStyle w:val="BodyText"/>
              <w:rPr>
                <w:rFonts w:ascii="Arial" w:hAnsi="Arial"/>
                <w:b/>
                <w:lang w:val="en-GB" w:eastAsia="en-US"/>
              </w:rPr>
            </w:pPr>
            <w:proofErr w:type="spellStart"/>
            <w:r w:rsidRPr="00A823B3">
              <w:rPr>
                <w:rFonts w:ascii="Arial" w:hAnsi="Arial"/>
                <w:b/>
                <w:lang w:val="en-GB" w:eastAsia="en-US"/>
              </w:rPr>
              <w:t>Nhóm</w:t>
            </w:r>
            <w:proofErr w:type="spellEnd"/>
            <w:r w:rsidRPr="00A823B3">
              <w:rPr>
                <w:rFonts w:ascii="Arial" w:hAnsi="Arial"/>
                <w:b/>
                <w:lang w:val="en-GB" w:eastAsia="en-US"/>
              </w:rPr>
              <w:t xml:space="preserve"> </w:t>
            </w:r>
            <w:proofErr w:type="spellStart"/>
            <w:r w:rsidRPr="00A823B3">
              <w:rPr>
                <w:rFonts w:ascii="Arial" w:hAnsi="Arial"/>
                <w:b/>
                <w:lang w:val="en-GB" w:eastAsia="en-US"/>
              </w:rPr>
              <w:t>mục</w:t>
            </w:r>
            <w:proofErr w:type="spellEnd"/>
            <w:r w:rsidRPr="00A823B3">
              <w:rPr>
                <w:rFonts w:ascii="Arial" w:hAnsi="Arial"/>
                <w:b/>
                <w:lang w:val="en-GB" w:eastAsia="en-US"/>
              </w:rPr>
              <w:t xml:space="preserve"> </w:t>
            </w:r>
            <w:proofErr w:type="spellStart"/>
            <w:r w:rsidRPr="00A823B3">
              <w:rPr>
                <w:rFonts w:ascii="Arial" w:hAnsi="Arial"/>
                <w:b/>
                <w:lang w:val="en-GB" w:eastAsia="en-US"/>
              </w:rPr>
              <w:t>tiêu</w:t>
            </w:r>
            <w:proofErr w:type="spellEnd"/>
          </w:p>
          <w:p w14:paraId="0ECFBB05" w14:textId="6955DD5C" w:rsidR="00BC513B" w:rsidRPr="00A823B3" w:rsidRDefault="00E80E33" w:rsidP="00BC513B">
            <w:pPr>
              <w:pStyle w:val="BodyText"/>
              <w:rPr>
                <w:rFonts w:ascii="Arial" w:hAnsi="Arial"/>
                <w:b/>
                <w:lang w:val="en-GB" w:eastAsia="en-US"/>
              </w:rPr>
            </w:pPr>
            <w:r w:rsidRPr="00A823B3">
              <w:rPr>
                <w:rFonts w:ascii="Arial" w:hAnsi="Arial"/>
                <w:b/>
                <w:lang w:val="en-GB" w:eastAsia="en-US"/>
              </w:rPr>
              <w:t>(</w:t>
            </w:r>
            <w:proofErr w:type="spellStart"/>
            <w:r w:rsidRPr="00A823B3">
              <w:rPr>
                <w:rFonts w:ascii="Arial" w:hAnsi="Arial"/>
                <w:b/>
                <w:lang w:val="en-GB" w:eastAsia="en-US"/>
              </w:rPr>
              <w:t>Yêu</w:t>
            </w:r>
            <w:proofErr w:type="spellEnd"/>
            <w:r w:rsidRPr="00A823B3">
              <w:rPr>
                <w:rFonts w:ascii="Arial" w:hAnsi="Arial"/>
                <w:b/>
                <w:lang w:val="en-GB" w:eastAsia="en-US"/>
              </w:rPr>
              <w:t xml:space="preserve"> </w:t>
            </w:r>
            <w:proofErr w:type="spellStart"/>
            <w:r w:rsidRPr="00A823B3">
              <w:rPr>
                <w:rFonts w:ascii="Arial" w:hAnsi="Arial"/>
                <w:b/>
                <w:lang w:val="en-GB" w:eastAsia="en-US"/>
              </w:rPr>
              <w:t>cầu</w:t>
            </w:r>
            <w:proofErr w:type="spellEnd"/>
            <w:r w:rsidRPr="00A823B3">
              <w:rPr>
                <w:rFonts w:ascii="Arial" w:hAnsi="Arial"/>
                <w:b/>
                <w:lang w:val="en-GB" w:eastAsia="en-US"/>
              </w:rPr>
              <w:t xml:space="preserve"> </w:t>
            </w:r>
            <w:proofErr w:type="spellStart"/>
            <w:r w:rsidRPr="00A823B3">
              <w:rPr>
                <w:rFonts w:ascii="Arial" w:hAnsi="Arial"/>
                <w:b/>
                <w:lang w:val="en-GB" w:eastAsia="en-US"/>
              </w:rPr>
              <w:t>đối</w:t>
            </w:r>
            <w:proofErr w:type="spellEnd"/>
            <w:r w:rsidRPr="00A823B3">
              <w:rPr>
                <w:rFonts w:ascii="Arial" w:hAnsi="Arial"/>
                <w:b/>
                <w:lang w:val="en-GB" w:eastAsia="en-US"/>
              </w:rPr>
              <w:t xml:space="preserve"> </w:t>
            </w:r>
            <w:proofErr w:type="spellStart"/>
            <w:r w:rsidRPr="00A823B3">
              <w:rPr>
                <w:rFonts w:ascii="Arial" w:hAnsi="Arial"/>
                <w:b/>
                <w:lang w:val="en-GB" w:eastAsia="en-US"/>
              </w:rPr>
              <w:t>với</w:t>
            </w:r>
            <w:proofErr w:type="spellEnd"/>
            <w:r w:rsidRPr="00A823B3">
              <w:rPr>
                <w:rFonts w:ascii="Arial" w:hAnsi="Arial"/>
                <w:b/>
                <w:lang w:val="en-GB" w:eastAsia="en-US"/>
              </w:rPr>
              <w:t xml:space="preserve"> </w:t>
            </w:r>
            <w:proofErr w:type="spellStart"/>
            <w:r w:rsidRPr="00A823B3">
              <w:rPr>
                <w:rFonts w:ascii="Arial" w:hAnsi="Arial"/>
                <w:b/>
                <w:lang w:val="en-GB" w:eastAsia="en-US"/>
              </w:rPr>
              <w:t>ứng</w:t>
            </w:r>
            <w:proofErr w:type="spellEnd"/>
            <w:r w:rsidRPr="00A823B3">
              <w:rPr>
                <w:rFonts w:ascii="Arial" w:hAnsi="Arial"/>
                <w:b/>
                <w:lang w:val="en-GB" w:eastAsia="en-US"/>
              </w:rPr>
              <w:t xml:space="preserve"> </w:t>
            </w:r>
            <w:proofErr w:type="spellStart"/>
            <w:r w:rsidRPr="00A823B3">
              <w:rPr>
                <w:rFonts w:ascii="Arial" w:hAnsi="Arial"/>
                <w:b/>
                <w:lang w:val="en-GB" w:eastAsia="en-US"/>
              </w:rPr>
              <w:t>viên</w:t>
            </w:r>
            <w:proofErr w:type="spellEnd"/>
            <w:r w:rsidR="00BC513B" w:rsidRPr="00A823B3">
              <w:rPr>
                <w:rFonts w:ascii="Arial" w:hAnsi="Arial"/>
                <w:b/>
                <w:lang w:val="en-GB" w:eastAsia="en-US"/>
              </w:rPr>
              <w:t>)</w:t>
            </w:r>
          </w:p>
        </w:tc>
        <w:tc>
          <w:tcPr>
            <w:tcW w:w="6769" w:type="dxa"/>
            <w:tcMar>
              <w:top w:w="113" w:type="dxa"/>
              <w:bottom w:w="113" w:type="dxa"/>
            </w:tcMar>
          </w:tcPr>
          <w:p w14:paraId="4D038371" w14:textId="122BC846" w:rsidR="00E90833" w:rsidRPr="00A823B3" w:rsidRDefault="005009D6" w:rsidP="00E90833">
            <w:pPr>
              <w:pStyle w:val="NormalWeb"/>
              <w:rPr>
                <w:rFonts w:ascii="Arial" w:hAnsi="Arial" w:cs="Arial"/>
                <w:b/>
                <w:sz w:val="20"/>
                <w:szCs w:val="20"/>
                <w:lang w:eastAsia="en-US"/>
              </w:rPr>
            </w:pPr>
            <w:r>
              <w:rPr>
                <w:rStyle w:val="Strong"/>
                <w:rFonts w:ascii="Arial" w:hAnsi="Arial" w:cs="Arial"/>
                <w:b w:val="0"/>
                <w:sz w:val="20"/>
                <w:szCs w:val="20"/>
              </w:rPr>
              <w:t>L</w:t>
            </w:r>
            <w:r w:rsidR="00E90833" w:rsidRPr="00A823B3">
              <w:rPr>
                <w:rStyle w:val="Strong"/>
                <w:rFonts w:ascii="Arial" w:hAnsi="Arial" w:cs="Arial"/>
                <w:b w:val="0"/>
                <w:sz w:val="20"/>
                <w:szCs w:val="20"/>
              </w:rPr>
              <w:t>à cán bộ quản lý và đang công tác tại một trong các doanh nghiệp vừa và nhỏ thuộc các nhóm sau:</w:t>
            </w:r>
          </w:p>
          <w:p w14:paraId="1AD6515B" w14:textId="77777777" w:rsidR="00E90833" w:rsidRPr="00A823B3" w:rsidRDefault="00E90833" w:rsidP="00E90833">
            <w:pPr>
              <w:pStyle w:val="NormalWeb"/>
              <w:numPr>
                <w:ilvl w:val="0"/>
                <w:numId w:val="21"/>
              </w:numPr>
              <w:rPr>
                <w:rFonts w:ascii="Arial" w:hAnsi="Arial" w:cs="Arial"/>
                <w:b/>
                <w:sz w:val="20"/>
                <w:szCs w:val="20"/>
              </w:rPr>
            </w:pPr>
            <w:r w:rsidRPr="00A823B3">
              <w:rPr>
                <w:rStyle w:val="Strong"/>
                <w:rFonts w:ascii="Arial" w:hAnsi="Arial" w:cs="Arial"/>
                <w:b w:val="0"/>
                <w:sz w:val="20"/>
                <w:szCs w:val="20"/>
              </w:rPr>
              <w:t>Doanh nghiệp kinh doanh thiết bị, vật tư, công nghệ và phần mềm y tế trên thị trường trong nước</w:t>
            </w:r>
          </w:p>
          <w:p w14:paraId="2AFBD897" w14:textId="77777777" w:rsidR="00E90833" w:rsidRPr="00A823B3" w:rsidRDefault="00E90833" w:rsidP="00E90833">
            <w:pPr>
              <w:pStyle w:val="NormalWeb"/>
              <w:numPr>
                <w:ilvl w:val="0"/>
                <w:numId w:val="21"/>
              </w:numPr>
              <w:rPr>
                <w:rFonts w:ascii="Arial" w:hAnsi="Arial" w:cs="Arial"/>
                <w:b/>
                <w:sz w:val="20"/>
                <w:szCs w:val="20"/>
              </w:rPr>
            </w:pPr>
            <w:r w:rsidRPr="00A823B3">
              <w:rPr>
                <w:rStyle w:val="Strong"/>
                <w:rFonts w:ascii="Arial" w:hAnsi="Arial" w:cs="Arial"/>
                <w:b w:val="0"/>
                <w:sz w:val="20"/>
                <w:szCs w:val="20"/>
              </w:rPr>
              <w:t>Nhà sản xuất thiết bị, công nghệ và phần mềm y tế</w:t>
            </w:r>
          </w:p>
          <w:p w14:paraId="1AB0EC1A" w14:textId="77777777" w:rsidR="00E90833" w:rsidRPr="00A823B3" w:rsidRDefault="00E90833" w:rsidP="00E90833">
            <w:pPr>
              <w:pStyle w:val="NormalWeb"/>
              <w:numPr>
                <w:ilvl w:val="0"/>
                <w:numId w:val="21"/>
              </w:numPr>
              <w:rPr>
                <w:rFonts w:ascii="Arial" w:hAnsi="Arial" w:cs="Arial"/>
                <w:b/>
                <w:sz w:val="20"/>
                <w:szCs w:val="20"/>
              </w:rPr>
            </w:pPr>
            <w:r w:rsidRPr="00A823B3">
              <w:rPr>
                <w:rStyle w:val="Strong"/>
                <w:rFonts w:ascii="Arial" w:hAnsi="Arial" w:cs="Arial"/>
                <w:b w:val="0"/>
                <w:sz w:val="20"/>
                <w:szCs w:val="20"/>
              </w:rPr>
              <w:t>Các cơ sở chăm sóc sức khỏe công lập và tư nhân</w:t>
            </w:r>
          </w:p>
          <w:p w14:paraId="105E73B8" w14:textId="77777777" w:rsidR="00E90833" w:rsidRPr="00A823B3" w:rsidRDefault="00E90833" w:rsidP="00E90833">
            <w:pPr>
              <w:pStyle w:val="NormalWeb"/>
              <w:numPr>
                <w:ilvl w:val="0"/>
                <w:numId w:val="21"/>
              </w:numPr>
              <w:rPr>
                <w:rFonts w:ascii="Arial" w:hAnsi="Arial" w:cs="Arial"/>
                <w:b/>
                <w:sz w:val="20"/>
                <w:szCs w:val="20"/>
              </w:rPr>
            </w:pPr>
            <w:r w:rsidRPr="00A823B3">
              <w:rPr>
                <w:rStyle w:val="Strong"/>
                <w:rFonts w:ascii="Arial" w:hAnsi="Arial" w:cs="Arial"/>
                <w:b w:val="0"/>
                <w:sz w:val="20"/>
                <w:szCs w:val="20"/>
              </w:rPr>
              <w:t>Các cơ quan chịu trách nhiệm về trang thiết bị kỹ thuật và việc cung ứng công nghệ cho các cơ sở chăm sóc sức khỏe</w:t>
            </w:r>
          </w:p>
          <w:p w14:paraId="06E9507F" w14:textId="57B7773B" w:rsidR="00BC513B" w:rsidRPr="00A823B3" w:rsidRDefault="00E90833" w:rsidP="00E90833">
            <w:pPr>
              <w:pStyle w:val="NormalWeb"/>
              <w:rPr>
                <w:rFonts w:ascii="Arial" w:hAnsi="Arial" w:cs="Arial"/>
                <w:sz w:val="20"/>
                <w:szCs w:val="20"/>
              </w:rPr>
            </w:pPr>
            <w:r w:rsidRPr="00A823B3">
              <w:rPr>
                <w:rStyle w:val="Strong"/>
                <w:rFonts w:ascii="Arial" w:hAnsi="Arial" w:cs="Arial"/>
                <w:b w:val="0"/>
                <w:sz w:val="20"/>
                <w:szCs w:val="20"/>
              </w:rPr>
              <w:t>Không áp dụng cho</w:t>
            </w:r>
            <w:r w:rsidRPr="00A823B3">
              <w:rPr>
                <w:rFonts w:ascii="Arial" w:hAnsi="Arial" w:cs="Arial"/>
                <w:b/>
                <w:sz w:val="20"/>
                <w:szCs w:val="20"/>
              </w:rPr>
              <w:t xml:space="preserve"> các doanh nghiệp, phòng khám và cơ sở hành nghề trong lĩnh vực nha khoa, công nghiệp dược phẩm và du lịch y tế. </w:t>
            </w:r>
            <w:r w:rsidRPr="00A823B3">
              <w:rPr>
                <w:rStyle w:val="Strong"/>
                <w:rFonts w:ascii="Arial" w:hAnsi="Arial" w:cs="Arial"/>
                <w:b w:val="0"/>
                <w:sz w:val="20"/>
                <w:szCs w:val="20"/>
              </w:rPr>
              <w:t>Các cán bộ quản lý thuộc các lĩnh vực này có thể tham gia các chương trình hợp tác kinh tế dành cho nhóm liên ngành.</w:t>
            </w:r>
          </w:p>
        </w:tc>
      </w:tr>
      <w:tr w:rsidR="00BC513B" w:rsidRPr="00A823B3" w14:paraId="472BF3C3" w14:textId="77777777" w:rsidTr="5B73CB42">
        <w:tc>
          <w:tcPr>
            <w:tcW w:w="2291" w:type="dxa"/>
            <w:tcMar>
              <w:top w:w="113" w:type="dxa"/>
              <w:bottom w:w="113" w:type="dxa"/>
            </w:tcMar>
          </w:tcPr>
          <w:p w14:paraId="6BB6FF59" w14:textId="71AF44C9" w:rsidR="00BC513B" w:rsidRPr="00A823B3" w:rsidRDefault="00E80E33" w:rsidP="00BC513B">
            <w:pPr>
              <w:pStyle w:val="BodyText"/>
              <w:rPr>
                <w:rFonts w:ascii="Arial" w:hAnsi="Arial"/>
                <w:b/>
                <w:highlight w:val="yellow"/>
                <w:lang w:val="en-GB" w:eastAsia="en-US"/>
              </w:rPr>
            </w:pPr>
            <w:proofErr w:type="spellStart"/>
            <w:r w:rsidRPr="00A823B3">
              <w:rPr>
                <w:rFonts w:ascii="Arial" w:hAnsi="Arial"/>
                <w:b/>
                <w:lang w:val="en-GB" w:eastAsia="en-US"/>
              </w:rPr>
              <w:t>Hội</w:t>
            </w:r>
            <w:proofErr w:type="spellEnd"/>
            <w:r w:rsidRPr="00A823B3">
              <w:rPr>
                <w:rFonts w:ascii="Arial" w:hAnsi="Arial"/>
                <w:b/>
                <w:lang w:val="en-GB" w:eastAsia="en-US"/>
              </w:rPr>
              <w:t xml:space="preserve"> </w:t>
            </w:r>
            <w:proofErr w:type="spellStart"/>
            <w:r w:rsidRPr="00A823B3">
              <w:rPr>
                <w:rFonts w:ascii="Arial" w:hAnsi="Arial"/>
                <w:b/>
                <w:lang w:val="en-GB" w:eastAsia="en-US"/>
              </w:rPr>
              <w:t>chợ</w:t>
            </w:r>
            <w:proofErr w:type="spellEnd"/>
            <w:r w:rsidRPr="00A823B3">
              <w:rPr>
                <w:rFonts w:ascii="Arial" w:hAnsi="Arial"/>
                <w:b/>
                <w:lang w:val="en-GB" w:eastAsia="en-US"/>
              </w:rPr>
              <w:t xml:space="preserve"> </w:t>
            </w:r>
            <w:proofErr w:type="spellStart"/>
            <w:r w:rsidRPr="00A823B3">
              <w:rPr>
                <w:rFonts w:ascii="Arial" w:hAnsi="Arial"/>
                <w:b/>
                <w:lang w:val="en-GB" w:eastAsia="en-US"/>
              </w:rPr>
              <w:t>thương</w:t>
            </w:r>
            <w:proofErr w:type="spellEnd"/>
            <w:r w:rsidRPr="00A823B3">
              <w:rPr>
                <w:rFonts w:ascii="Arial" w:hAnsi="Arial"/>
                <w:b/>
                <w:lang w:val="en-GB" w:eastAsia="en-US"/>
              </w:rPr>
              <w:t xml:space="preserve"> </w:t>
            </w:r>
            <w:proofErr w:type="spellStart"/>
            <w:r w:rsidRPr="00A823B3">
              <w:rPr>
                <w:rFonts w:ascii="Arial" w:hAnsi="Arial"/>
                <w:b/>
                <w:lang w:val="en-GB" w:eastAsia="en-US"/>
              </w:rPr>
              <w:t>mại</w:t>
            </w:r>
            <w:proofErr w:type="spellEnd"/>
          </w:p>
        </w:tc>
        <w:tc>
          <w:tcPr>
            <w:tcW w:w="6769" w:type="dxa"/>
            <w:tcMar>
              <w:top w:w="113" w:type="dxa"/>
              <w:bottom w:w="113" w:type="dxa"/>
            </w:tcMar>
          </w:tcPr>
          <w:p w14:paraId="7B97413E" w14:textId="241AAC0F" w:rsidR="00E90833" w:rsidRPr="00A823B3" w:rsidRDefault="003C349F" w:rsidP="00E90833">
            <w:pPr>
              <w:jc w:val="both"/>
              <w:rPr>
                <w:rFonts w:ascii="Arial" w:hAnsi="Arial" w:cs="Arial"/>
              </w:rPr>
            </w:pPr>
            <w:r>
              <w:rPr>
                <w:rFonts w:ascii="Arial" w:hAnsi="Arial" w:cs="Arial"/>
              </w:rPr>
              <w:t>Xin lưu ý rằng</w:t>
            </w:r>
            <w:r w:rsidR="00E90833" w:rsidRPr="00A823B3">
              <w:rPr>
                <w:rFonts w:ascii="Arial" w:hAnsi="Arial" w:cs="Arial"/>
              </w:rPr>
              <w:t xml:space="preserve"> các cuộc h</w:t>
            </w:r>
            <w:r>
              <w:rPr>
                <w:rFonts w:ascii="Arial" w:hAnsi="Arial" w:cs="Arial"/>
              </w:rPr>
              <w:t>ẹn B2B tại hội chợ thương mại cầ</w:t>
            </w:r>
            <w:bookmarkStart w:id="0" w:name="_GoBack"/>
            <w:bookmarkEnd w:id="0"/>
            <w:r w:rsidR="00E90833" w:rsidRPr="00A823B3">
              <w:rPr>
                <w:rFonts w:ascii="Arial" w:hAnsi="Arial" w:cs="Arial"/>
              </w:rPr>
              <w:t xml:space="preserve">n được </w:t>
            </w:r>
            <w:r w:rsidR="005009D6">
              <w:rPr>
                <w:rFonts w:ascii="Arial" w:hAnsi="Arial" w:cs="Arial"/>
              </w:rPr>
              <w:t>sắp xếp từ sớm để đảm bảo việc</w:t>
            </w:r>
            <w:r w:rsidR="00E90833" w:rsidRPr="00A823B3">
              <w:rPr>
                <w:rFonts w:ascii="Arial" w:hAnsi="Arial" w:cs="Arial"/>
              </w:rPr>
              <w:t xml:space="preserve"> tham quan hội chợ đạt hiệu quả cao.</w:t>
            </w:r>
          </w:p>
          <w:p w14:paraId="75774934" w14:textId="6546CC69" w:rsidR="00BC513B" w:rsidRPr="00A823B3" w:rsidRDefault="00BC513B" w:rsidP="00BC513B">
            <w:pPr>
              <w:pStyle w:val="BodyText"/>
              <w:spacing w:after="0"/>
              <w:jc w:val="both"/>
              <w:rPr>
                <w:rFonts w:ascii="Arial" w:hAnsi="Arial"/>
                <w:highlight w:val="yellow"/>
                <w:lang w:val="en-GB" w:eastAsia="en-US"/>
              </w:rPr>
            </w:pPr>
          </w:p>
          <w:p w14:paraId="3380D627" w14:textId="77485297" w:rsidR="00BC513B" w:rsidRPr="00A823B3" w:rsidRDefault="00BC513B" w:rsidP="00BC513B">
            <w:pPr>
              <w:pStyle w:val="BodyText"/>
              <w:spacing w:after="0"/>
              <w:jc w:val="both"/>
              <w:rPr>
                <w:rFonts w:ascii="Arial" w:hAnsi="Arial"/>
                <w:lang w:val="en-GB" w:eastAsia="en-US"/>
              </w:rPr>
            </w:pPr>
            <w:r w:rsidRPr="00A823B3">
              <w:rPr>
                <w:rFonts w:ascii="Arial" w:hAnsi="Arial"/>
                <w:lang w:val="en-GB" w:eastAsia="en-US"/>
              </w:rPr>
              <w:t>MEDICA</w:t>
            </w:r>
          </w:p>
          <w:p w14:paraId="33C21C33" w14:textId="20CA6662" w:rsidR="00A823B3" w:rsidRPr="00A823B3" w:rsidRDefault="00A823B3" w:rsidP="00BC513B">
            <w:pPr>
              <w:jc w:val="both"/>
              <w:rPr>
                <w:rStyle w:val="Strong"/>
                <w:rFonts w:ascii="Arial" w:hAnsi="Arial" w:cs="Arial"/>
              </w:rPr>
            </w:pPr>
            <w:r w:rsidRPr="00A823B3">
              <w:rPr>
                <w:rStyle w:val="Strong"/>
                <w:rFonts w:ascii="Arial" w:hAnsi="Arial" w:cs="Arial"/>
              </w:rPr>
              <w:t>Hội chợ thương mại quốc tế lớn nhất trong lĩnh vực công nghệ y tế</w:t>
            </w:r>
            <w:r w:rsidRPr="00A823B3">
              <w:rPr>
                <w:rFonts w:ascii="Arial" w:hAnsi="Arial" w:cs="Arial"/>
              </w:rPr>
              <w:br/>
            </w:r>
            <w:r w:rsidRPr="00A823B3">
              <w:rPr>
                <w:rStyle w:val="Strong"/>
                <w:rFonts w:ascii="Arial" w:hAnsi="Arial" w:cs="Arial"/>
              </w:rPr>
              <w:t>Düsseldorf, từ ngày 16–19 tháng 11 năm 2026 (tbc)</w:t>
            </w:r>
          </w:p>
          <w:p w14:paraId="666EE3F4" w14:textId="38C0ABF1" w:rsidR="00E90833" w:rsidRPr="00A823B3" w:rsidRDefault="00231ACF" w:rsidP="00BC513B">
            <w:pPr>
              <w:jc w:val="both"/>
              <w:rPr>
                <w:rFonts w:ascii="Arial" w:hAnsi="Arial" w:cs="Arial"/>
                <w:color w:val="0563C1"/>
                <w:u w:val="single"/>
              </w:rPr>
            </w:pPr>
            <w:hyperlink r:id="rId11" w:history="1">
              <w:r w:rsidR="00BC513B" w:rsidRPr="00A823B3">
                <w:rPr>
                  <w:rFonts w:ascii="Arial" w:hAnsi="Arial" w:cs="Arial"/>
                  <w:color w:val="0563C1"/>
                  <w:u w:val="single"/>
                </w:rPr>
                <w:t>https://www.medica.de/</w:t>
              </w:r>
            </w:hyperlink>
          </w:p>
        </w:tc>
      </w:tr>
    </w:tbl>
    <w:p w14:paraId="0723496E" w14:textId="77777777" w:rsidR="00E35372" w:rsidRPr="00A823B3" w:rsidRDefault="00E35372" w:rsidP="00E35372">
      <w:pPr>
        <w:pStyle w:val="BodyText"/>
        <w:ind w:left="720"/>
        <w:rPr>
          <w:rFonts w:ascii="Arial" w:hAnsi="Arial"/>
          <w:lang w:eastAsia="en-US"/>
        </w:rPr>
      </w:pPr>
    </w:p>
    <w:p w14:paraId="1D8435B3" w14:textId="77777777" w:rsidR="000345DC" w:rsidRPr="00D25FF9" w:rsidRDefault="000345DC" w:rsidP="008237D6"/>
    <w:sectPr w:rsidR="000345DC" w:rsidRPr="00D25FF9" w:rsidSect="00517F19">
      <w:headerReference w:type="even" r:id="rId12"/>
      <w:headerReference w:type="default" r:id="rId13"/>
      <w:footerReference w:type="even" r:id="rId14"/>
      <w:footerReference w:type="default" r:id="rId15"/>
      <w:headerReference w:type="first" r:id="rId16"/>
      <w:footerReference w:type="first" r:id="rId17"/>
      <w:pgSz w:w="11906" w:h="16838" w:code="9"/>
      <w:pgMar w:top="284" w:right="1418" w:bottom="284" w:left="1418"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399EB" w14:textId="77777777" w:rsidR="00231ACF" w:rsidRDefault="00231ACF" w:rsidP="00E0714A">
      <w:r>
        <w:separator/>
      </w:r>
    </w:p>
  </w:endnote>
  <w:endnote w:type="continuationSeparator" w:id="0">
    <w:p w14:paraId="7D891C54" w14:textId="77777777" w:rsidR="00231ACF" w:rsidRDefault="00231ACF" w:rsidP="00E0714A">
      <w:r>
        <w:continuationSeparator/>
      </w:r>
    </w:p>
  </w:endnote>
  <w:endnote w:type="continuationNotice" w:id="1">
    <w:p w14:paraId="6F1072E5" w14:textId="77777777" w:rsidR="00231ACF" w:rsidRDefault="00231A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63721" w14:textId="77777777" w:rsidR="00517F19" w:rsidRDefault="00517F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5AE2E" w14:textId="77777777" w:rsidR="00517F19" w:rsidRDefault="00517F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D09AE3" w14:textId="77777777" w:rsidR="00517F19" w:rsidRDefault="00517F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7AD4E" w14:textId="77777777" w:rsidR="00231ACF" w:rsidRDefault="00231ACF" w:rsidP="00E0714A">
      <w:r>
        <w:separator/>
      </w:r>
    </w:p>
  </w:footnote>
  <w:footnote w:type="continuationSeparator" w:id="0">
    <w:p w14:paraId="056C0FE0" w14:textId="77777777" w:rsidR="00231ACF" w:rsidRDefault="00231ACF" w:rsidP="00E0714A">
      <w:r>
        <w:continuationSeparator/>
      </w:r>
    </w:p>
  </w:footnote>
  <w:footnote w:type="continuationNotice" w:id="1">
    <w:p w14:paraId="119D67C7" w14:textId="77777777" w:rsidR="00231ACF" w:rsidRDefault="00231AC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831AD" w14:textId="77777777" w:rsidR="00517F19" w:rsidRDefault="00517F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FE23" w14:textId="77777777" w:rsidR="00703906" w:rsidRPr="00703906" w:rsidRDefault="00703906">
    <w:pPr>
      <w:rPr>
        <w:rFonts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2411A" w14:textId="77777777" w:rsidR="00517F19" w:rsidRDefault="00517F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9920AC"/>
    <w:multiLevelType w:val="hybridMultilevel"/>
    <w:tmpl w:val="28026238"/>
    <w:lvl w:ilvl="0" w:tplc="8FB0B546">
      <w:start w:val="1"/>
      <w:numFmt w:val="decimal"/>
      <w:lvlText w:val="%1."/>
      <w:lvlJc w:val="left"/>
      <w:pPr>
        <w:ind w:left="720" w:hanging="360"/>
      </w:pPr>
    </w:lvl>
    <w:lvl w:ilvl="1" w:tplc="DB96AF86">
      <w:start w:val="1"/>
      <w:numFmt w:val="lowerLetter"/>
      <w:lvlText w:val="%2."/>
      <w:lvlJc w:val="left"/>
      <w:pPr>
        <w:ind w:left="1440" w:hanging="360"/>
      </w:pPr>
    </w:lvl>
    <w:lvl w:ilvl="2" w:tplc="20326A12">
      <w:start w:val="1"/>
      <w:numFmt w:val="lowerRoman"/>
      <w:lvlText w:val="%3."/>
      <w:lvlJc w:val="right"/>
      <w:pPr>
        <w:ind w:left="2160" w:hanging="180"/>
      </w:pPr>
    </w:lvl>
    <w:lvl w:ilvl="3" w:tplc="8C18095C">
      <w:start w:val="1"/>
      <w:numFmt w:val="decimal"/>
      <w:lvlText w:val="%4."/>
      <w:lvlJc w:val="left"/>
      <w:pPr>
        <w:ind w:left="2880" w:hanging="360"/>
      </w:pPr>
    </w:lvl>
    <w:lvl w:ilvl="4" w:tplc="6CBCDCD6">
      <w:start w:val="1"/>
      <w:numFmt w:val="lowerLetter"/>
      <w:lvlText w:val="%5."/>
      <w:lvlJc w:val="left"/>
      <w:pPr>
        <w:ind w:left="3600" w:hanging="360"/>
      </w:pPr>
    </w:lvl>
    <w:lvl w:ilvl="5" w:tplc="815AD036">
      <w:start w:val="1"/>
      <w:numFmt w:val="lowerRoman"/>
      <w:lvlText w:val="%6."/>
      <w:lvlJc w:val="right"/>
      <w:pPr>
        <w:ind w:left="4320" w:hanging="180"/>
      </w:pPr>
    </w:lvl>
    <w:lvl w:ilvl="6" w:tplc="1C36835C">
      <w:start w:val="1"/>
      <w:numFmt w:val="decimal"/>
      <w:lvlText w:val="%7."/>
      <w:lvlJc w:val="left"/>
      <w:pPr>
        <w:ind w:left="5040" w:hanging="360"/>
      </w:pPr>
    </w:lvl>
    <w:lvl w:ilvl="7" w:tplc="BF84C5BC">
      <w:start w:val="1"/>
      <w:numFmt w:val="lowerLetter"/>
      <w:lvlText w:val="%8."/>
      <w:lvlJc w:val="left"/>
      <w:pPr>
        <w:ind w:left="5760" w:hanging="360"/>
      </w:pPr>
    </w:lvl>
    <w:lvl w:ilvl="8" w:tplc="4D94A468">
      <w:start w:val="1"/>
      <w:numFmt w:val="lowerRoman"/>
      <w:lvlText w:val="%9."/>
      <w:lvlJc w:val="right"/>
      <w:pPr>
        <w:ind w:left="6480" w:hanging="180"/>
      </w:pPr>
    </w:lvl>
  </w:abstractNum>
  <w:abstractNum w:abstractNumId="11" w15:restartNumberingAfterBreak="0">
    <w:nsid w:val="12C829A3"/>
    <w:multiLevelType w:val="hybridMultilevel"/>
    <w:tmpl w:val="856C1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B1674D"/>
    <w:multiLevelType w:val="hybridMultilevel"/>
    <w:tmpl w:val="6D16640E"/>
    <w:lvl w:ilvl="0" w:tplc="552E2FC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F6EE0"/>
    <w:multiLevelType w:val="multilevel"/>
    <w:tmpl w:val="A572B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F3C73C4"/>
    <w:multiLevelType w:val="hybridMultilevel"/>
    <w:tmpl w:val="4CD02596"/>
    <w:lvl w:ilvl="0" w:tplc="6C2421F6">
      <w:start w:val="1"/>
      <w:numFmt w:val="bullet"/>
      <w:lvlText w:val="·"/>
      <w:lvlJc w:val="left"/>
      <w:pPr>
        <w:ind w:left="720" w:hanging="360"/>
      </w:pPr>
      <w:rPr>
        <w:rFonts w:ascii="Symbol" w:hAnsi="Symbol" w:hint="default"/>
      </w:rPr>
    </w:lvl>
    <w:lvl w:ilvl="1" w:tplc="358A7F80">
      <w:start w:val="1"/>
      <w:numFmt w:val="bullet"/>
      <w:lvlText w:val="o"/>
      <w:lvlJc w:val="left"/>
      <w:pPr>
        <w:ind w:left="1440" w:hanging="360"/>
      </w:pPr>
      <w:rPr>
        <w:rFonts w:ascii="Courier New" w:hAnsi="Courier New" w:hint="default"/>
      </w:rPr>
    </w:lvl>
    <w:lvl w:ilvl="2" w:tplc="F97A5554">
      <w:start w:val="1"/>
      <w:numFmt w:val="bullet"/>
      <w:lvlText w:val=""/>
      <w:lvlJc w:val="left"/>
      <w:pPr>
        <w:ind w:left="2160" w:hanging="360"/>
      </w:pPr>
      <w:rPr>
        <w:rFonts w:ascii="Wingdings" w:hAnsi="Wingdings" w:hint="default"/>
      </w:rPr>
    </w:lvl>
    <w:lvl w:ilvl="3" w:tplc="EB302110">
      <w:start w:val="1"/>
      <w:numFmt w:val="bullet"/>
      <w:lvlText w:val=""/>
      <w:lvlJc w:val="left"/>
      <w:pPr>
        <w:ind w:left="2880" w:hanging="360"/>
      </w:pPr>
      <w:rPr>
        <w:rFonts w:ascii="Symbol" w:hAnsi="Symbol" w:hint="default"/>
      </w:rPr>
    </w:lvl>
    <w:lvl w:ilvl="4" w:tplc="E630605A">
      <w:start w:val="1"/>
      <w:numFmt w:val="bullet"/>
      <w:lvlText w:val="o"/>
      <w:lvlJc w:val="left"/>
      <w:pPr>
        <w:ind w:left="3600" w:hanging="360"/>
      </w:pPr>
      <w:rPr>
        <w:rFonts w:ascii="Courier New" w:hAnsi="Courier New" w:hint="default"/>
      </w:rPr>
    </w:lvl>
    <w:lvl w:ilvl="5" w:tplc="D71854C4">
      <w:start w:val="1"/>
      <w:numFmt w:val="bullet"/>
      <w:lvlText w:val=""/>
      <w:lvlJc w:val="left"/>
      <w:pPr>
        <w:ind w:left="4320" w:hanging="360"/>
      </w:pPr>
      <w:rPr>
        <w:rFonts w:ascii="Wingdings" w:hAnsi="Wingdings" w:hint="default"/>
      </w:rPr>
    </w:lvl>
    <w:lvl w:ilvl="6" w:tplc="43F4745C">
      <w:start w:val="1"/>
      <w:numFmt w:val="bullet"/>
      <w:lvlText w:val=""/>
      <w:lvlJc w:val="left"/>
      <w:pPr>
        <w:ind w:left="5040" w:hanging="360"/>
      </w:pPr>
      <w:rPr>
        <w:rFonts w:ascii="Symbol" w:hAnsi="Symbol" w:hint="default"/>
      </w:rPr>
    </w:lvl>
    <w:lvl w:ilvl="7" w:tplc="6CDA6856">
      <w:start w:val="1"/>
      <w:numFmt w:val="bullet"/>
      <w:lvlText w:val="o"/>
      <w:lvlJc w:val="left"/>
      <w:pPr>
        <w:ind w:left="5760" w:hanging="360"/>
      </w:pPr>
      <w:rPr>
        <w:rFonts w:ascii="Courier New" w:hAnsi="Courier New" w:hint="default"/>
      </w:rPr>
    </w:lvl>
    <w:lvl w:ilvl="8" w:tplc="2CBC8CF4">
      <w:start w:val="1"/>
      <w:numFmt w:val="bullet"/>
      <w:lvlText w:val=""/>
      <w:lvlJc w:val="left"/>
      <w:pPr>
        <w:ind w:left="6480" w:hanging="360"/>
      </w:pPr>
      <w:rPr>
        <w:rFonts w:ascii="Wingdings" w:hAnsi="Wingdings" w:hint="default"/>
      </w:rPr>
    </w:lvl>
  </w:abstractNum>
  <w:abstractNum w:abstractNumId="15" w15:restartNumberingAfterBreak="0">
    <w:nsid w:val="2BD8E8DB"/>
    <w:multiLevelType w:val="hybridMultilevel"/>
    <w:tmpl w:val="2C7256D8"/>
    <w:lvl w:ilvl="0" w:tplc="0DDE76F4">
      <w:start w:val="1"/>
      <w:numFmt w:val="bullet"/>
      <w:lvlText w:val="·"/>
      <w:lvlJc w:val="left"/>
      <w:pPr>
        <w:ind w:left="720" w:hanging="360"/>
      </w:pPr>
      <w:rPr>
        <w:rFonts w:ascii="Symbol" w:hAnsi="Symbol" w:hint="default"/>
      </w:rPr>
    </w:lvl>
    <w:lvl w:ilvl="1" w:tplc="11CC3A18">
      <w:start w:val="1"/>
      <w:numFmt w:val="bullet"/>
      <w:lvlText w:val="o"/>
      <w:lvlJc w:val="left"/>
      <w:pPr>
        <w:ind w:left="1440" w:hanging="360"/>
      </w:pPr>
      <w:rPr>
        <w:rFonts w:ascii="Courier New" w:hAnsi="Courier New" w:hint="default"/>
      </w:rPr>
    </w:lvl>
    <w:lvl w:ilvl="2" w:tplc="F580DC44">
      <w:start w:val="1"/>
      <w:numFmt w:val="bullet"/>
      <w:lvlText w:val=""/>
      <w:lvlJc w:val="left"/>
      <w:pPr>
        <w:ind w:left="2160" w:hanging="360"/>
      </w:pPr>
      <w:rPr>
        <w:rFonts w:ascii="Wingdings" w:hAnsi="Wingdings" w:hint="default"/>
      </w:rPr>
    </w:lvl>
    <w:lvl w:ilvl="3" w:tplc="BB0A0E40">
      <w:start w:val="1"/>
      <w:numFmt w:val="bullet"/>
      <w:lvlText w:val=""/>
      <w:lvlJc w:val="left"/>
      <w:pPr>
        <w:ind w:left="2880" w:hanging="360"/>
      </w:pPr>
      <w:rPr>
        <w:rFonts w:ascii="Symbol" w:hAnsi="Symbol" w:hint="default"/>
      </w:rPr>
    </w:lvl>
    <w:lvl w:ilvl="4" w:tplc="1DA8FFF4">
      <w:start w:val="1"/>
      <w:numFmt w:val="bullet"/>
      <w:lvlText w:val="o"/>
      <w:lvlJc w:val="left"/>
      <w:pPr>
        <w:ind w:left="3600" w:hanging="360"/>
      </w:pPr>
      <w:rPr>
        <w:rFonts w:ascii="Courier New" w:hAnsi="Courier New" w:hint="default"/>
      </w:rPr>
    </w:lvl>
    <w:lvl w:ilvl="5" w:tplc="FE7A311E">
      <w:start w:val="1"/>
      <w:numFmt w:val="bullet"/>
      <w:lvlText w:val=""/>
      <w:lvlJc w:val="left"/>
      <w:pPr>
        <w:ind w:left="4320" w:hanging="360"/>
      </w:pPr>
      <w:rPr>
        <w:rFonts w:ascii="Wingdings" w:hAnsi="Wingdings" w:hint="default"/>
      </w:rPr>
    </w:lvl>
    <w:lvl w:ilvl="6" w:tplc="98962870">
      <w:start w:val="1"/>
      <w:numFmt w:val="bullet"/>
      <w:lvlText w:val=""/>
      <w:lvlJc w:val="left"/>
      <w:pPr>
        <w:ind w:left="5040" w:hanging="360"/>
      </w:pPr>
      <w:rPr>
        <w:rFonts w:ascii="Symbol" w:hAnsi="Symbol" w:hint="default"/>
      </w:rPr>
    </w:lvl>
    <w:lvl w:ilvl="7" w:tplc="9FA866EE">
      <w:start w:val="1"/>
      <w:numFmt w:val="bullet"/>
      <w:lvlText w:val="o"/>
      <w:lvlJc w:val="left"/>
      <w:pPr>
        <w:ind w:left="5760" w:hanging="360"/>
      </w:pPr>
      <w:rPr>
        <w:rFonts w:ascii="Courier New" w:hAnsi="Courier New" w:hint="default"/>
      </w:rPr>
    </w:lvl>
    <w:lvl w:ilvl="8" w:tplc="400A2F42">
      <w:start w:val="1"/>
      <w:numFmt w:val="bullet"/>
      <w:lvlText w:val=""/>
      <w:lvlJc w:val="left"/>
      <w:pPr>
        <w:ind w:left="6480" w:hanging="360"/>
      </w:pPr>
      <w:rPr>
        <w:rFonts w:ascii="Wingdings" w:hAnsi="Wingdings" w:hint="default"/>
      </w:rPr>
    </w:lvl>
  </w:abstractNum>
  <w:abstractNum w:abstractNumId="16" w15:restartNumberingAfterBreak="0">
    <w:nsid w:val="3059138D"/>
    <w:multiLevelType w:val="hybridMultilevel"/>
    <w:tmpl w:val="95429B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CC30FAD"/>
    <w:multiLevelType w:val="hybridMultilevel"/>
    <w:tmpl w:val="4E72FA3A"/>
    <w:lvl w:ilvl="0" w:tplc="861A20AC">
      <w:start w:val="1"/>
      <w:numFmt w:val="decimal"/>
      <w:lvlText w:val="%1."/>
      <w:lvlJc w:val="left"/>
      <w:pPr>
        <w:ind w:left="1069" w:hanging="360"/>
      </w:pPr>
      <w:rPr>
        <w:rFonts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18" w15:restartNumberingAfterBreak="0">
    <w:nsid w:val="5C84005A"/>
    <w:multiLevelType w:val="hybridMultilevel"/>
    <w:tmpl w:val="6B227E4A"/>
    <w:lvl w:ilvl="0" w:tplc="BA62DE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BF4671"/>
    <w:multiLevelType w:val="multilevel"/>
    <w:tmpl w:val="5906D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FAE2C4D"/>
    <w:multiLevelType w:val="multilevel"/>
    <w:tmpl w:val="9316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7A5D90"/>
    <w:multiLevelType w:val="hybridMultilevel"/>
    <w:tmpl w:val="6E2E7982"/>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0"/>
  </w:num>
  <w:num w:numId="14">
    <w:abstractNumId w:val="19"/>
  </w:num>
  <w:num w:numId="15">
    <w:abstractNumId w:val="13"/>
  </w:num>
  <w:num w:numId="16">
    <w:abstractNumId w:val="11"/>
  </w:num>
  <w:num w:numId="17">
    <w:abstractNumId w:val="21"/>
  </w:num>
  <w:num w:numId="18">
    <w:abstractNumId w:val="15"/>
  </w:num>
  <w:num w:numId="19">
    <w:abstractNumId w:val="14"/>
  </w:num>
  <w:num w:numId="20">
    <w:abstractNumId w:val="18"/>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72"/>
    <w:rsid w:val="00005B40"/>
    <w:rsid w:val="00005E7C"/>
    <w:rsid w:val="000140FF"/>
    <w:rsid w:val="00027407"/>
    <w:rsid w:val="0003458F"/>
    <w:rsid w:val="000345DC"/>
    <w:rsid w:val="000435A0"/>
    <w:rsid w:val="00055CB0"/>
    <w:rsid w:val="00071FA4"/>
    <w:rsid w:val="00072FD8"/>
    <w:rsid w:val="00094B63"/>
    <w:rsid w:val="000D0B79"/>
    <w:rsid w:val="000F24C3"/>
    <w:rsid w:val="001008FF"/>
    <w:rsid w:val="00110B57"/>
    <w:rsid w:val="0014564D"/>
    <w:rsid w:val="0014628F"/>
    <w:rsid w:val="001C3EC0"/>
    <w:rsid w:val="001D4FE1"/>
    <w:rsid w:val="001D635A"/>
    <w:rsid w:val="001D6BEC"/>
    <w:rsid w:val="001F42D9"/>
    <w:rsid w:val="00225EA7"/>
    <w:rsid w:val="00231ACF"/>
    <w:rsid w:val="0023687B"/>
    <w:rsid w:val="00252E11"/>
    <w:rsid w:val="00275FC6"/>
    <w:rsid w:val="00276B8E"/>
    <w:rsid w:val="002C2E5C"/>
    <w:rsid w:val="002D6A0B"/>
    <w:rsid w:val="002E2310"/>
    <w:rsid w:val="002F3849"/>
    <w:rsid w:val="003063C3"/>
    <w:rsid w:val="00312F7B"/>
    <w:rsid w:val="00317F72"/>
    <w:rsid w:val="003229BD"/>
    <w:rsid w:val="00327F79"/>
    <w:rsid w:val="00342FDC"/>
    <w:rsid w:val="00391F83"/>
    <w:rsid w:val="00393D9B"/>
    <w:rsid w:val="003A25DA"/>
    <w:rsid w:val="003B306D"/>
    <w:rsid w:val="003C2906"/>
    <w:rsid w:val="003C349F"/>
    <w:rsid w:val="003C56E9"/>
    <w:rsid w:val="003E29DA"/>
    <w:rsid w:val="003E3D1C"/>
    <w:rsid w:val="003E5CAF"/>
    <w:rsid w:val="003E6741"/>
    <w:rsid w:val="003F0DA3"/>
    <w:rsid w:val="0044332E"/>
    <w:rsid w:val="00461D50"/>
    <w:rsid w:val="00473539"/>
    <w:rsid w:val="00482FC0"/>
    <w:rsid w:val="004A30EB"/>
    <w:rsid w:val="004C0177"/>
    <w:rsid w:val="004C4AE5"/>
    <w:rsid w:val="004D1705"/>
    <w:rsid w:val="004F4E57"/>
    <w:rsid w:val="004F73EA"/>
    <w:rsid w:val="004F7DC0"/>
    <w:rsid w:val="005009D6"/>
    <w:rsid w:val="00515D83"/>
    <w:rsid w:val="00517F19"/>
    <w:rsid w:val="00520353"/>
    <w:rsid w:val="00532366"/>
    <w:rsid w:val="0053419F"/>
    <w:rsid w:val="0053548D"/>
    <w:rsid w:val="00572A1B"/>
    <w:rsid w:val="0059000B"/>
    <w:rsid w:val="00592CE2"/>
    <w:rsid w:val="005A6F94"/>
    <w:rsid w:val="00602920"/>
    <w:rsid w:val="0061057F"/>
    <w:rsid w:val="00623C4C"/>
    <w:rsid w:val="00625E1E"/>
    <w:rsid w:val="00627B77"/>
    <w:rsid w:val="00633200"/>
    <w:rsid w:val="006500CA"/>
    <w:rsid w:val="00655820"/>
    <w:rsid w:val="006633BF"/>
    <w:rsid w:val="00673A74"/>
    <w:rsid w:val="00676462"/>
    <w:rsid w:val="00680933"/>
    <w:rsid w:val="00681AE3"/>
    <w:rsid w:val="00694C66"/>
    <w:rsid w:val="006A3CDF"/>
    <w:rsid w:val="006B05A2"/>
    <w:rsid w:val="006B7B97"/>
    <w:rsid w:val="006C37BA"/>
    <w:rsid w:val="006C3A8C"/>
    <w:rsid w:val="006E3978"/>
    <w:rsid w:val="00703906"/>
    <w:rsid w:val="00756B91"/>
    <w:rsid w:val="007770F6"/>
    <w:rsid w:val="00777255"/>
    <w:rsid w:val="007B30DE"/>
    <w:rsid w:val="007E40F9"/>
    <w:rsid w:val="007F2F03"/>
    <w:rsid w:val="007F6E0C"/>
    <w:rsid w:val="00804DC6"/>
    <w:rsid w:val="0080748B"/>
    <w:rsid w:val="00812B4D"/>
    <w:rsid w:val="008237D6"/>
    <w:rsid w:val="00835721"/>
    <w:rsid w:val="00846367"/>
    <w:rsid w:val="00861826"/>
    <w:rsid w:val="00864CAC"/>
    <w:rsid w:val="008B7BF8"/>
    <w:rsid w:val="008C2859"/>
    <w:rsid w:val="008C4384"/>
    <w:rsid w:val="008E3F37"/>
    <w:rsid w:val="008E5BA8"/>
    <w:rsid w:val="00917385"/>
    <w:rsid w:val="009320E4"/>
    <w:rsid w:val="00935163"/>
    <w:rsid w:val="00942BB3"/>
    <w:rsid w:val="00945A94"/>
    <w:rsid w:val="0098729C"/>
    <w:rsid w:val="009877FB"/>
    <w:rsid w:val="00991B33"/>
    <w:rsid w:val="009C1AC7"/>
    <w:rsid w:val="009D6AB4"/>
    <w:rsid w:val="009E6B45"/>
    <w:rsid w:val="009F79A6"/>
    <w:rsid w:val="00A26999"/>
    <w:rsid w:val="00A449CA"/>
    <w:rsid w:val="00A538F4"/>
    <w:rsid w:val="00A53F6A"/>
    <w:rsid w:val="00A731B7"/>
    <w:rsid w:val="00A823B3"/>
    <w:rsid w:val="00A84C3B"/>
    <w:rsid w:val="00A87967"/>
    <w:rsid w:val="00A92B9C"/>
    <w:rsid w:val="00AD122D"/>
    <w:rsid w:val="00AD4F5A"/>
    <w:rsid w:val="00AE04AD"/>
    <w:rsid w:val="00AF494A"/>
    <w:rsid w:val="00B00AB1"/>
    <w:rsid w:val="00B00DF7"/>
    <w:rsid w:val="00B04792"/>
    <w:rsid w:val="00B05A43"/>
    <w:rsid w:val="00B47BA9"/>
    <w:rsid w:val="00B7100B"/>
    <w:rsid w:val="00B74A4A"/>
    <w:rsid w:val="00B8164F"/>
    <w:rsid w:val="00B820F7"/>
    <w:rsid w:val="00B879C8"/>
    <w:rsid w:val="00BB47EF"/>
    <w:rsid w:val="00BC513B"/>
    <w:rsid w:val="00BD2E02"/>
    <w:rsid w:val="00BD619E"/>
    <w:rsid w:val="00BE383E"/>
    <w:rsid w:val="00C268E9"/>
    <w:rsid w:val="00C27D24"/>
    <w:rsid w:val="00C377FF"/>
    <w:rsid w:val="00C46664"/>
    <w:rsid w:val="00C54AC7"/>
    <w:rsid w:val="00C60474"/>
    <w:rsid w:val="00C72685"/>
    <w:rsid w:val="00C7377F"/>
    <w:rsid w:val="00C771EA"/>
    <w:rsid w:val="00C85D4C"/>
    <w:rsid w:val="00CB282C"/>
    <w:rsid w:val="00CC5B9E"/>
    <w:rsid w:val="00CD7A54"/>
    <w:rsid w:val="00CE5DB0"/>
    <w:rsid w:val="00CF7EC0"/>
    <w:rsid w:val="00D02246"/>
    <w:rsid w:val="00D257F6"/>
    <w:rsid w:val="00D25FF9"/>
    <w:rsid w:val="00D53B76"/>
    <w:rsid w:val="00D61CE3"/>
    <w:rsid w:val="00D62083"/>
    <w:rsid w:val="00D67D41"/>
    <w:rsid w:val="00D70E57"/>
    <w:rsid w:val="00D90081"/>
    <w:rsid w:val="00D93398"/>
    <w:rsid w:val="00DA1F4C"/>
    <w:rsid w:val="00DB1CBA"/>
    <w:rsid w:val="00DC27D1"/>
    <w:rsid w:val="00DD6D03"/>
    <w:rsid w:val="00DE1C88"/>
    <w:rsid w:val="00DF785C"/>
    <w:rsid w:val="00E0714A"/>
    <w:rsid w:val="00E22A8E"/>
    <w:rsid w:val="00E35372"/>
    <w:rsid w:val="00E622C7"/>
    <w:rsid w:val="00E63393"/>
    <w:rsid w:val="00E80E33"/>
    <w:rsid w:val="00E90833"/>
    <w:rsid w:val="00E920C6"/>
    <w:rsid w:val="00E9551D"/>
    <w:rsid w:val="00EB1639"/>
    <w:rsid w:val="00ED4FD8"/>
    <w:rsid w:val="00ED6874"/>
    <w:rsid w:val="00F173ED"/>
    <w:rsid w:val="00F21FEB"/>
    <w:rsid w:val="00F22D97"/>
    <w:rsid w:val="00F30AA3"/>
    <w:rsid w:val="00F4549E"/>
    <w:rsid w:val="00F45C2A"/>
    <w:rsid w:val="00F71F3E"/>
    <w:rsid w:val="00F75BFA"/>
    <w:rsid w:val="00F831C7"/>
    <w:rsid w:val="00FB7C9B"/>
    <w:rsid w:val="00FD5CD3"/>
    <w:rsid w:val="06856A40"/>
    <w:rsid w:val="087F1E89"/>
    <w:rsid w:val="0945C252"/>
    <w:rsid w:val="2C80D370"/>
    <w:rsid w:val="2EEF50E1"/>
    <w:rsid w:val="32292548"/>
    <w:rsid w:val="35352312"/>
    <w:rsid w:val="37AB7262"/>
    <w:rsid w:val="4322AA5C"/>
    <w:rsid w:val="4C673825"/>
    <w:rsid w:val="50068D96"/>
    <w:rsid w:val="574BEE22"/>
    <w:rsid w:val="5B73CB42"/>
    <w:rsid w:val="6EEA616F"/>
    <w:rsid w:val="73A1616F"/>
    <w:rsid w:val="7478651E"/>
    <w:rsid w:val="7869DB4F"/>
    <w:rsid w:val="790FF04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D7AD1E"/>
  <w15:chartTrackingRefBased/>
  <w15:docId w15:val="{FC0264A7-4FF2-44A6-BA68-3C97BBDB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372"/>
    <w:pPr>
      <w:spacing w:after="0" w:line="240" w:lineRule="auto"/>
    </w:pPr>
    <w:rPr>
      <w:rFonts w:ascii="Calibri" w:hAnsi="Calibri" w:cs="Times New Roman"/>
      <w:lang w:eastAsia="de-DE"/>
    </w:rPr>
  </w:style>
  <w:style w:type="paragraph" w:styleId="Heading1">
    <w:name w:val="heading 1"/>
    <w:aliases w:val="1. Überschrift"/>
    <w:basedOn w:val="Normal"/>
    <w:next w:val="Normal"/>
    <w:link w:val="Heading1Char"/>
    <w:uiPriority w:val="1"/>
    <w:qFormat/>
    <w:rsid w:val="00676462"/>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676462"/>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676462"/>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unhideWhenUsed/>
    <w:rsid w:val="008237D6"/>
    <w:pPr>
      <w:keepNext/>
      <w:keepLines/>
      <w:spacing w:before="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Footer">
    <w:name w:val="footer"/>
    <w:basedOn w:val="Normal"/>
    <w:link w:val="FooterChar"/>
    <w:unhideWhenUsed/>
    <w:rsid w:val="00676462"/>
    <w:pPr>
      <w:tabs>
        <w:tab w:val="center" w:pos="4536"/>
        <w:tab w:val="right" w:pos="9072"/>
      </w:tabs>
    </w:pPr>
  </w:style>
  <w:style w:type="character" w:customStyle="1" w:styleId="FooterChar">
    <w:name w:val="Footer Char"/>
    <w:basedOn w:val="DefaultParagraphFont"/>
    <w:link w:val="Footer"/>
    <w:rsid w:val="00676462"/>
    <w:rPr>
      <w:rFonts w:ascii="Arial" w:eastAsiaTheme="minorHAnsi" w:hAnsi="Arial"/>
      <w:lang w:eastAsia="en-US"/>
    </w:rPr>
  </w:style>
  <w:style w:type="paragraph" w:styleId="NoSpacing">
    <w:name w:val="No Spacing"/>
    <w:basedOn w:val="Normal"/>
    <w:uiPriority w:val="4"/>
    <w:unhideWhenUsed/>
    <w:rsid w:val="00676462"/>
  </w:style>
  <w:style w:type="paragraph" w:styleId="Header">
    <w:name w:val="header"/>
    <w:basedOn w:val="Normal"/>
    <w:link w:val="HeaderChar"/>
    <w:unhideWhenUsed/>
    <w:rsid w:val="00676462"/>
    <w:pPr>
      <w:tabs>
        <w:tab w:val="center" w:pos="4536"/>
        <w:tab w:val="right" w:pos="9072"/>
      </w:tabs>
    </w:pPr>
  </w:style>
  <w:style w:type="character" w:customStyle="1" w:styleId="HeaderChar">
    <w:name w:val="Header Char"/>
    <w:basedOn w:val="DefaultParagraphFont"/>
    <w:link w:val="Header"/>
    <w:rsid w:val="00676462"/>
    <w:rPr>
      <w:rFonts w:ascii="Arial" w:eastAsiaTheme="minorHAnsi" w:hAnsi="Arial"/>
      <w:lang w:eastAsia="en-US"/>
    </w:rPr>
  </w:style>
  <w:style w:type="character" w:styleId="PageNumber">
    <w:name w:val="page number"/>
    <w:basedOn w:val="DefaultParagraphFont"/>
    <w:semiHidden/>
    <w:unhideWhenUsed/>
    <w:rsid w:val="00676462"/>
  </w:style>
  <w:style w:type="paragraph" w:styleId="BalloonText">
    <w:name w:val="Balloon Text"/>
    <w:basedOn w:val="Normal"/>
    <w:link w:val="BalloonTextChar"/>
    <w:uiPriority w:val="99"/>
    <w:semiHidden/>
    <w:unhideWhenUsed/>
    <w:rsid w:val="00676462"/>
    <w:rPr>
      <w:rFonts w:ascii="Tahoma" w:hAnsi="Tahoma" w:cs="Tahoma"/>
      <w:sz w:val="16"/>
      <w:szCs w:val="16"/>
    </w:rPr>
  </w:style>
  <w:style w:type="character" w:customStyle="1" w:styleId="BalloonTextChar">
    <w:name w:val="Balloon Text Char"/>
    <w:basedOn w:val="DefaultParagraphFont"/>
    <w:link w:val="BalloonText"/>
    <w:uiPriority w:val="99"/>
    <w:semiHidden/>
    <w:rsid w:val="00676462"/>
    <w:rPr>
      <w:rFonts w:ascii="Tahoma" w:eastAsiaTheme="minorHAnsi" w:hAnsi="Tahoma" w:cs="Tahoma"/>
      <w:sz w:val="16"/>
      <w:szCs w:val="16"/>
      <w:lang w:eastAsia="en-US"/>
    </w:rPr>
  </w:style>
  <w:style w:type="table" w:styleId="TableGrid">
    <w:name w:val="Table Grid"/>
    <w:basedOn w:val="Table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Überschrift Char"/>
    <w:basedOn w:val="DefaultParagraphFont"/>
    <w:link w:val="Heading1"/>
    <w:uiPriority w:val="1"/>
    <w:rsid w:val="00676462"/>
    <w:rPr>
      <w:rFonts w:ascii="Arial" w:eastAsiaTheme="majorEastAsia" w:hAnsi="Arial" w:cstheme="majorBidi"/>
      <w:b/>
      <w:bCs/>
      <w:sz w:val="28"/>
      <w:szCs w:val="28"/>
      <w:lang w:eastAsia="en-US"/>
    </w:rPr>
  </w:style>
  <w:style w:type="character" w:customStyle="1" w:styleId="Heading2Char">
    <w:name w:val="Heading 2 Char"/>
    <w:aliases w:val="2. Überschrift Char"/>
    <w:basedOn w:val="DefaultParagraphFont"/>
    <w:link w:val="Heading2"/>
    <w:uiPriority w:val="1"/>
    <w:rsid w:val="00676462"/>
    <w:rPr>
      <w:rFonts w:ascii="Arial" w:eastAsiaTheme="majorEastAsia" w:hAnsi="Arial" w:cstheme="majorBidi"/>
      <w:b/>
      <w:bCs/>
      <w:sz w:val="24"/>
      <w:szCs w:val="26"/>
      <w:lang w:eastAsia="en-US"/>
    </w:rPr>
  </w:style>
  <w:style w:type="character" w:customStyle="1" w:styleId="Heading3Char">
    <w:name w:val="Heading 3 Char"/>
    <w:aliases w:val="3. Überschrift Char"/>
    <w:basedOn w:val="DefaultParagraphFont"/>
    <w:link w:val="Heading3"/>
    <w:uiPriority w:val="1"/>
    <w:rsid w:val="00676462"/>
    <w:rPr>
      <w:rFonts w:ascii="Arial" w:eastAsiaTheme="majorEastAsia" w:hAnsi="Arial" w:cstheme="majorBidi"/>
      <w:b/>
      <w:bCs/>
      <w:lang w:eastAsia="en-US"/>
    </w:rPr>
  </w:style>
  <w:style w:type="character" w:customStyle="1" w:styleId="Heading4Char">
    <w:name w:val="Heading 4 Char"/>
    <w:basedOn w:val="DefaultParagraphFont"/>
    <w:link w:val="Heading4"/>
    <w:uiPriority w:val="9"/>
    <w:rsid w:val="008237D6"/>
    <w:rPr>
      <w:rFonts w:ascii="Arial" w:eastAsiaTheme="majorEastAsia" w:hAnsi="Arial" w:cstheme="majorBidi"/>
      <w:bCs/>
      <w:iCs/>
      <w:lang w:eastAsia="en-US"/>
    </w:rPr>
  </w:style>
  <w:style w:type="paragraph" w:styleId="Title">
    <w:name w:val="Title"/>
    <w:basedOn w:val="Normal"/>
    <w:next w:val="Normal"/>
    <w:link w:val="TitleChar"/>
    <w:uiPriority w:val="10"/>
    <w:qFormat/>
    <w:rsid w:val="008237D6"/>
    <w:pPr>
      <w:contextualSpacing/>
    </w:pPr>
    <w:rPr>
      <w:rFonts w:ascii="Cambria" w:eastAsiaTheme="majorEastAsia" w:hAnsi="Cambria" w:cstheme="majorBidi"/>
      <w:spacing w:val="-10"/>
      <w:kern w:val="28"/>
      <w:sz w:val="56"/>
      <w:szCs w:val="56"/>
    </w:rPr>
  </w:style>
  <w:style w:type="character" w:customStyle="1" w:styleId="TitleChar">
    <w:name w:val="Title Char"/>
    <w:basedOn w:val="DefaultParagraphFont"/>
    <w:link w:val="Title"/>
    <w:uiPriority w:val="10"/>
    <w:rsid w:val="008237D6"/>
    <w:rPr>
      <w:rFonts w:ascii="Cambria" w:eastAsiaTheme="majorEastAsia" w:hAnsi="Cambria" w:cstheme="majorBidi"/>
      <w:spacing w:val="-10"/>
      <w:kern w:val="28"/>
      <w:sz w:val="56"/>
      <w:szCs w:val="56"/>
      <w:lang w:eastAsia="en-US"/>
    </w:rPr>
  </w:style>
  <w:style w:type="character" w:customStyle="1" w:styleId="Heading5Char">
    <w:name w:val="Heading 5 Char"/>
    <w:basedOn w:val="DefaultParagraphFont"/>
    <w:link w:val="Heading5"/>
    <w:uiPriority w:val="9"/>
    <w:semiHidden/>
    <w:rsid w:val="008237D6"/>
    <w:rPr>
      <w:rFonts w:asciiTheme="majorHAnsi" w:eastAsiaTheme="majorEastAsia" w:hAnsiTheme="majorHAnsi" w:cstheme="majorBidi"/>
      <w:color w:val="2F5496" w:themeColor="accent1" w:themeShade="BF"/>
      <w:lang w:eastAsia="en-US"/>
    </w:rPr>
  </w:style>
  <w:style w:type="paragraph" w:styleId="BodyText">
    <w:name w:val="Body Text"/>
    <w:basedOn w:val="Normal"/>
    <w:link w:val="BodyTextChar"/>
    <w:rsid w:val="00E35372"/>
    <w:pPr>
      <w:spacing w:after="220"/>
    </w:pPr>
    <w:rPr>
      <w:rFonts w:cs="Arial"/>
    </w:rPr>
  </w:style>
  <w:style w:type="character" w:customStyle="1" w:styleId="BodyTextChar">
    <w:name w:val="Body Text Char"/>
    <w:basedOn w:val="DefaultParagraphFont"/>
    <w:link w:val="BodyText"/>
    <w:rsid w:val="00E35372"/>
    <w:rPr>
      <w:rFonts w:ascii="Calibri" w:hAnsi="Calibri" w:cs="Arial"/>
      <w:lang w:eastAsia="de-DE"/>
    </w:rPr>
  </w:style>
  <w:style w:type="paragraph" w:styleId="Caption">
    <w:name w:val="caption"/>
    <w:basedOn w:val="Normal"/>
    <w:next w:val="BodyText"/>
    <w:qFormat/>
    <w:rsid w:val="00E35372"/>
    <w:pPr>
      <w:spacing w:before="120" w:after="360"/>
    </w:pPr>
    <w:rPr>
      <w:rFonts w:eastAsia="Calibri"/>
      <w:b/>
      <w:bCs/>
      <w:color w:val="365F91"/>
      <w:lang w:eastAsia="en-US"/>
    </w:rPr>
  </w:style>
  <w:style w:type="character" w:styleId="CommentReference">
    <w:name w:val="annotation reference"/>
    <w:basedOn w:val="DefaultParagraphFont"/>
    <w:uiPriority w:val="99"/>
    <w:semiHidden/>
    <w:unhideWhenUsed/>
    <w:rsid w:val="00E35372"/>
    <w:rPr>
      <w:sz w:val="16"/>
      <w:szCs w:val="16"/>
    </w:rPr>
  </w:style>
  <w:style w:type="paragraph" w:styleId="CommentText">
    <w:name w:val="annotation text"/>
    <w:basedOn w:val="Normal"/>
    <w:link w:val="CommentTextChar"/>
    <w:uiPriority w:val="99"/>
    <w:semiHidden/>
    <w:unhideWhenUsed/>
    <w:rsid w:val="00E35372"/>
    <w:rPr>
      <w:sz w:val="20"/>
      <w:szCs w:val="20"/>
    </w:rPr>
  </w:style>
  <w:style w:type="character" w:customStyle="1" w:styleId="CommentTextChar">
    <w:name w:val="Comment Text Char"/>
    <w:basedOn w:val="DefaultParagraphFont"/>
    <w:link w:val="CommentText"/>
    <w:uiPriority w:val="99"/>
    <w:semiHidden/>
    <w:rsid w:val="00E35372"/>
    <w:rPr>
      <w:rFonts w:ascii="Calibri" w:hAnsi="Calibri" w:cs="Times New Roman"/>
      <w:sz w:val="20"/>
      <w:szCs w:val="20"/>
      <w:lang w:eastAsia="de-DE"/>
    </w:rPr>
  </w:style>
  <w:style w:type="paragraph" w:styleId="NormalWeb">
    <w:name w:val="Normal (Web)"/>
    <w:basedOn w:val="Normal"/>
    <w:uiPriority w:val="99"/>
    <w:unhideWhenUsed/>
    <w:rsid w:val="00945A94"/>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semiHidden/>
    <w:unhideWhenUsed/>
    <w:rsid w:val="00945A94"/>
    <w:rPr>
      <w:color w:val="0000FF"/>
      <w:u w:val="single"/>
    </w:rPr>
  </w:style>
  <w:style w:type="paragraph" w:styleId="ListParagraph">
    <w:name w:val="List Paragraph"/>
    <w:basedOn w:val="Normal"/>
    <w:uiPriority w:val="34"/>
    <w:qFormat/>
    <w:rsid w:val="00A26999"/>
    <w:pPr>
      <w:ind w:left="720"/>
      <w:contextualSpacing/>
    </w:pPr>
  </w:style>
  <w:style w:type="paragraph" w:customStyle="1" w:styleId="paragraph">
    <w:name w:val="paragraph"/>
    <w:basedOn w:val="Normal"/>
    <w:rsid w:val="00BE383E"/>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BE383E"/>
  </w:style>
  <w:style w:type="character" w:customStyle="1" w:styleId="eop">
    <w:name w:val="eop"/>
    <w:basedOn w:val="DefaultParagraphFont"/>
    <w:rsid w:val="00BE383E"/>
  </w:style>
  <w:style w:type="character" w:styleId="Strong">
    <w:name w:val="Strong"/>
    <w:basedOn w:val="DefaultParagraphFont"/>
    <w:uiPriority w:val="22"/>
    <w:qFormat/>
    <w:rsid w:val="00E80E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7419">
      <w:bodyDiv w:val="1"/>
      <w:marLeft w:val="0"/>
      <w:marRight w:val="0"/>
      <w:marTop w:val="0"/>
      <w:marBottom w:val="0"/>
      <w:divBdr>
        <w:top w:val="none" w:sz="0" w:space="0" w:color="auto"/>
        <w:left w:val="none" w:sz="0" w:space="0" w:color="auto"/>
        <w:bottom w:val="none" w:sz="0" w:space="0" w:color="auto"/>
        <w:right w:val="none" w:sz="0" w:space="0" w:color="auto"/>
      </w:divBdr>
      <w:divsChild>
        <w:div w:id="1251432298">
          <w:marLeft w:val="0"/>
          <w:marRight w:val="0"/>
          <w:marTop w:val="0"/>
          <w:marBottom w:val="0"/>
          <w:divBdr>
            <w:top w:val="none" w:sz="0" w:space="0" w:color="auto"/>
            <w:left w:val="none" w:sz="0" w:space="0" w:color="auto"/>
            <w:bottom w:val="none" w:sz="0" w:space="0" w:color="auto"/>
            <w:right w:val="none" w:sz="0" w:space="0" w:color="auto"/>
          </w:divBdr>
        </w:div>
        <w:div w:id="380246848">
          <w:marLeft w:val="0"/>
          <w:marRight w:val="0"/>
          <w:marTop w:val="0"/>
          <w:marBottom w:val="0"/>
          <w:divBdr>
            <w:top w:val="none" w:sz="0" w:space="0" w:color="auto"/>
            <w:left w:val="none" w:sz="0" w:space="0" w:color="auto"/>
            <w:bottom w:val="none" w:sz="0" w:space="0" w:color="auto"/>
            <w:right w:val="none" w:sz="0" w:space="0" w:color="auto"/>
          </w:divBdr>
        </w:div>
      </w:divsChild>
    </w:div>
    <w:div w:id="244648885">
      <w:bodyDiv w:val="1"/>
      <w:marLeft w:val="0"/>
      <w:marRight w:val="0"/>
      <w:marTop w:val="0"/>
      <w:marBottom w:val="0"/>
      <w:divBdr>
        <w:top w:val="none" w:sz="0" w:space="0" w:color="auto"/>
        <w:left w:val="none" w:sz="0" w:space="0" w:color="auto"/>
        <w:bottom w:val="none" w:sz="0" w:space="0" w:color="auto"/>
        <w:right w:val="none" w:sz="0" w:space="0" w:color="auto"/>
      </w:divBdr>
    </w:div>
    <w:div w:id="473840907">
      <w:bodyDiv w:val="1"/>
      <w:marLeft w:val="0"/>
      <w:marRight w:val="0"/>
      <w:marTop w:val="0"/>
      <w:marBottom w:val="0"/>
      <w:divBdr>
        <w:top w:val="none" w:sz="0" w:space="0" w:color="auto"/>
        <w:left w:val="none" w:sz="0" w:space="0" w:color="auto"/>
        <w:bottom w:val="none" w:sz="0" w:space="0" w:color="auto"/>
        <w:right w:val="none" w:sz="0" w:space="0" w:color="auto"/>
      </w:divBdr>
      <w:divsChild>
        <w:div w:id="1585140239">
          <w:marLeft w:val="0"/>
          <w:marRight w:val="0"/>
          <w:marTop w:val="0"/>
          <w:marBottom w:val="0"/>
          <w:divBdr>
            <w:top w:val="none" w:sz="0" w:space="0" w:color="auto"/>
            <w:left w:val="none" w:sz="0" w:space="0" w:color="auto"/>
            <w:bottom w:val="none" w:sz="0" w:space="0" w:color="auto"/>
            <w:right w:val="none" w:sz="0" w:space="0" w:color="auto"/>
          </w:divBdr>
          <w:divsChild>
            <w:div w:id="1456174601">
              <w:marLeft w:val="0"/>
              <w:marRight w:val="0"/>
              <w:marTop w:val="0"/>
              <w:marBottom w:val="0"/>
              <w:divBdr>
                <w:top w:val="none" w:sz="0" w:space="0" w:color="auto"/>
                <w:left w:val="none" w:sz="0" w:space="0" w:color="auto"/>
                <w:bottom w:val="none" w:sz="0" w:space="0" w:color="auto"/>
                <w:right w:val="none" w:sz="0" w:space="0" w:color="auto"/>
              </w:divBdr>
            </w:div>
          </w:divsChild>
        </w:div>
        <w:div w:id="1071581502">
          <w:marLeft w:val="0"/>
          <w:marRight w:val="0"/>
          <w:marTop w:val="0"/>
          <w:marBottom w:val="0"/>
          <w:divBdr>
            <w:top w:val="none" w:sz="0" w:space="0" w:color="auto"/>
            <w:left w:val="none" w:sz="0" w:space="0" w:color="auto"/>
            <w:bottom w:val="none" w:sz="0" w:space="0" w:color="auto"/>
            <w:right w:val="none" w:sz="0" w:space="0" w:color="auto"/>
          </w:divBdr>
          <w:divsChild>
            <w:div w:id="1797018779">
              <w:marLeft w:val="0"/>
              <w:marRight w:val="0"/>
              <w:marTop w:val="0"/>
              <w:marBottom w:val="0"/>
              <w:divBdr>
                <w:top w:val="none" w:sz="0" w:space="0" w:color="auto"/>
                <w:left w:val="none" w:sz="0" w:space="0" w:color="auto"/>
                <w:bottom w:val="none" w:sz="0" w:space="0" w:color="auto"/>
                <w:right w:val="none" w:sz="0" w:space="0" w:color="auto"/>
              </w:divBdr>
            </w:div>
            <w:div w:id="15862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274">
      <w:bodyDiv w:val="1"/>
      <w:marLeft w:val="0"/>
      <w:marRight w:val="0"/>
      <w:marTop w:val="0"/>
      <w:marBottom w:val="0"/>
      <w:divBdr>
        <w:top w:val="none" w:sz="0" w:space="0" w:color="auto"/>
        <w:left w:val="none" w:sz="0" w:space="0" w:color="auto"/>
        <w:bottom w:val="none" w:sz="0" w:space="0" w:color="auto"/>
        <w:right w:val="none" w:sz="0" w:space="0" w:color="auto"/>
      </w:divBdr>
    </w:div>
    <w:div w:id="927231558">
      <w:bodyDiv w:val="1"/>
      <w:marLeft w:val="0"/>
      <w:marRight w:val="0"/>
      <w:marTop w:val="0"/>
      <w:marBottom w:val="0"/>
      <w:divBdr>
        <w:top w:val="none" w:sz="0" w:space="0" w:color="auto"/>
        <w:left w:val="none" w:sz="0" w:space="0" w:color="auto"/>
        <w:bottom w:val="none" w:sz="0" w:space="0" w:color="auto"/>
        <w:right w:val="none" w:sz="0" w:space="0" w:color="auto"/>
      </w:divBdr>
    </w:div>
    <w:div w:id="1115245437">
      <w:bodyDiv w:val="1"/>
      <w:marLeft w:val="0"/>
      <w:marRight w:val="0"/>
      <w:marTop w:val="0"/>
      <w:marBottom w:val="0"/>
      <w:divBdr>
        <w:top w:val="none" w:sz="0" w:space="0" w:color="auto"/>
        <w:left w:val="none" w:sz="0" w:space="0" w:color="auto"/>
        <w:bottom w:val="none" w:sz="0" w:space="0" w:color="auto"/>
        <w:right w:val="none" w:sz="0" w:space="0" w:color="auto"/>
      </w:divBdr>
      <w:divsChild>
        <w:div w:id="1374385399">
          <w:marLeft w:val="0"/>
          <w:marRight w:val="0"/>
          <w:marTop w:val="0"/>
          <w:marBottom w:val="0"/>
          <w:divBdr>
            <w:top w:val="none" w:sz="0" w:space="0" w:color="auto"/>
            <w:left w:val="none" w:sz="0" w:space="0" w:color="auto"/>
            <w:bottom w:val="none" w:sz="0" w:space="0" w:color="auto"/>
            <w:right w:val="none" w:sz="0" w:space="0" w:color="auto"/>
          </w:divBdr>
        </w:div>
      </w:divsChild>
    </w:div>
    <w:div w:id="1317681801">
      <w:bodyDiv w:val="1"/>
      <w:marLeft w:val="0"/>
      <w:marRight w:val="0"/>
      <w:marTop w:val="0"/>
      <w:marBottom w:val="0"/>
      <w:divBdr>
        <w:top w:val="none" w:sz="0" w:space="0" w:color="auto"/>
        <w:left w:val="none" w:sz="0" w:space="0" w:color="auto"/>
        <w:bottom w:val="none" w:sz="0" w:space="0" w:color="auto"/>
        <w:right w:val="none" w:sz="0" w:space="0" w:color="auto"/>
      </w:divBdr>
    </w:div>
    <w:div w:id="213262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a.d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73F49D363DB04CB8C6A96F0E7747CC" ma:contentTypeVersion="25" ma:contentTypeDescription="Ein neues Dokument erstellen." ma:contentTypeScope="" ma:versionID="e60f83224497de8716b25ff6623bad73">
  <xsd:schema xmlns:xsd="http://www.w3.org/2001/XMLSchema" xmlns:xs="http://www.w3.org/2001/XMLSchema" xmlns:p="http://schemas.microsoft.com/office/2006/metadata/properties" xmlns:ns2="497b11b9-7d1a-4ac0-b99c-d4b8958de7f2" xmlns:ns3="258d69ff-b2dc-4d79-aa9a-47cc3c5c3fb2" xmlns:ns4="484c8c59-755d-4516-b8d2-1621b38262b4" targetNamespace="http://schemas.microsoft.com/office/2006/metadata/properties" ma:root="true" ma:fieldsID="ff1ffe5969df29f575db18318cfc0004" ns2:_="" ns3:_="" ns4:_="">
    <xsd:import namespace="497b11b9-7d1a-4ac0-b99c-d4b8958de7f2"/>
    <xsd:import namespace="258d69ff-b2dc-4d79-aa9a-47cc3c5c3fb2"/>
    <xsd:import namespace="484c8c59-755d-4516-b8d2-1621b382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7b11b9-7d1a-4ac0-b99c-d4b8958de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8d69ff-b2dc-4d79-aa9a-47cc3c5c3fb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b307a82-5490-443b-b3ab-669ebeb621f1}" ma:internalName="TaxCatchAll" ma:showField="CatchAllData" ma:web="258d69ff-b2dc-4d79-aa9a-47cc3c5c3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4c8c59-755d-4516-b8d2-1621b38262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F16BC-5ADD-40FD-B197-471C4F9A6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7b11b9-7d1a-4ac0-b99c-d4b8958de7f2"/>
    <ds:schemaRef ds:uri="258d69ff-b2dc-4d79-aa9a-47cc3c5c3fb2"/>
    <ds:schemaRef ds:uri="484c8c59-755d-4516-b8d2-1621b382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7DB370-AC37-4497-AF87-3734E24350D4}">
  <ds:schemaRefs>
    <ds:schemaRef ds:uri="http://schemas.microsoft.com/sharepoint/v3/contenttype/forms"/>
  </ds:schemaRefs>
</ds:datastoreItem>
</file>

<file path=customXml/itemProps3.xml><?xml version="1.0" encoding="utf-8"?>
<ds:datastoreItem xmlns:ds="http://schemas.openxmlformats.org/officeDocument/2006/customXml" ds:itemID="{26368212-785E-4757-96E6-F74E2D3080D6}">
  <ds:schemaRefs>
    <ds:schemaRef ds:uri="http://schemas.microsoft.com/office/2006/metadata/properties"/>
    <ds:schemaRef ds:uri="http://schemas.microsoft.com/office/infopath/2007/PartnerControls"/>
    <ds:schemaRef ds:uri="484c8c59-755d-4516-b8d2-1621b38262b4"/>
  </ds:schemaRefs>
</ds:datastoreItem>
</file>

<file path=customXml/itemProps4.xml><?xml version="1.0" encoding="utf-8"?>
<ds:datastoreItem xmlns:ds="http://schemas.openxmlformats.org/officeDocument/2006/customXml" ds:itemID="{94C02060-42D0-418B-A75E-754E1ED8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409</Words>
  <Characters>2334</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Floeren</dc:creator>
  <cp:keywords/>
  <dc:description/>
  <cp:lastModifiedBy>Le Thi My Dung</cp:lastModifiedBy>
  <cp:revision>6</cp:revision>
  <dcterms:created xsi:type="dcterms:W3CDTF">2026-01-26T03:16:00Z</dcterms:created>
  <dcterms:modified xsi:type="dcterms:W3CDTF">2026-03-16T02:51:00Z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0x0101005373F49D363DB04CB8C6A96F0E7747CC</vt:lpwstr>
  </property>
</Properties>
</file>